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587F" w14:textId="77777777" w:rsidR="006C06FB" w:rsidRPr="003A3ECB" w:rsidRDefault="006C06FB" w:rsidP="006C06FB"/>
    <w:p w14:paraId="2AB01983" w14:textId="77777777" w:rsidR="00D56D62" w:rsidRDefault="00D56D62" w:rsidP="006C06FB">
      <w:pPr>
        <w:rPr>
          <w:rFonts w:ascii="Montserrat" w:hAnsi="Montserrat"/>
          <w:b/>
          <w:color w:val="0C4776"/>
          <w:sz w:val="46"/>
          <w:szCs w:val="46"/>
        </w:rPr>
      </w:pPr>
    </w:p>
    <w:p w14:paraId="72B4425C" w14:textId="77777777" w:rsidR="00D56D62" w:rsidRDefault="00D56D62" w:rsidP="006C06FB">
      <w:pPr>
        <w:rPr>
          <w:rFonts w:ascii="Montserrat" w:hAnsi="Montserrat"/>
          <w:b/>
          <w:color w:val="0C4776"/>
          <w:sz w:val="46"/>
          <w:szCs w:val="46"/>
        </w:rPr>
      </w:pPr>
    </w:p>
    <w:p w14:paraId="4EC5F9A3" w14:textId="74250CD6" w:rsidR="00D56D62" w:rsidRPr="00D56D62" w:rsidRDefault="00D56D62" w:rsidP="00D56D62">
      <w:pPr>
        <w:jc w:val="center"/>
        <w:rPr>
          <w:rFonts w:cstheme="minorHAnsi"/>
          <w:bCs/>
          <w:sz w:val="72"/>
          <w:szCs w:val="72"/>
        </w:rPr>
      </w:pPr>
      <w:r w:rsidRPr="00D56D62">
        <w:rPr>
          <w:rFonts w:cstheme="minorHAnsi"/>
          <w:bCs/>
          <w:sz w:val="72"/>
          <w:szCs w:val="72"/>
        </w:rPr>
        <w:t>Fairlawn Primary School</w:t>
      </w:r>
    </w:p>
    <w:p w14:paraId="4C6A5C69" w14:textId="27680CED" w:rsidR="00D56D62" w:rsidRPr="00D56D62" w:rsidRDefault="00D56D62" w:rsidP="00D56D62">
      <w:pPr>
        <w:jc w:val="center"/>
        <w:rPr>
          <w:rFonts w:cstheme="minorHAnsi"/>
          <w:bCs/>
          <w:sz w:val="72"/>
          <w:szCs w:val="72"/>
        </w:rPr>
      </w:pPr>
    </w:p>
    <w:p w14:paraId="5DC49F56" w14:textId="4221985D" w:rsidR="00D56D62" w:rsidRDefault="00D56D62" w:rsidP="00D56D62">
      <w:pPr>
        <w:jc w:val="center"/>
        <w:rPr>
          <w:rFonts w:cstheme="minorHAnsi"/>
          <w:bCs/>
          <w:sz w:val="72"/>
          <w:szCs w:val="72"/>
        </w:rPr>
      </w:pPr>
      <w:r w:rsidRPr="00D56D62">
        <w:rPr>
          <w:rFonts w:cstheme="minorHAnsi"/>
          <w:bCs/>
          <w:sz w:val="72"/>
          <w:szCs w:val="72"/>
        </w:rPr>
        <w:t>Phonics and early reading procedure</w:t>
      </w:r>
    </w:p>
    <w:p w14:paraId="1DDEFFE7" w14:textId="7ED8E97B" w:rsidR="00BF55B1" w:rsidRDefault="00BF55B1" w:rsidP="00D56D62">
      <w:pPr>
        <w:jc w:val="center"/>
        <w:rPr>
          <w:rFonts w:cstheme="minorHAnsi"/>
          <w:bCs/>
          <w:sz w:val="72"/>
          <w:szCs w:val="72"/>
        </w:rPr>
      </w:pPr>
      <w:r>
        <w:rPr>
          <w:noProof/>
        </w:rPr>
        <w:drawing>
          <wp:inline distT="0" distB="0" distL="0" distR="0" wp14:anchorId="2898A8D6" wp14:editId="38325AFA">
            <wp:extent cx="1137106" cy="260131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8945" cy="2605516"/>
                    </a:xfrm>
                    <a:prstGeom prst="rect">
                      <a:avLst/>
                    </a:prstGeom>
                    <a:noFill/>
                    <a:ln>
                      <a:noFill/>
                    </a:ln>
                  </pic:spPr>
                </pic:pic>
              </a:graphicData>
            </a:graphic>
          </wp:inline>
        </w:drawing>
      </w:r>
    </w:p>
    <w:p w14:paraId="62820A85" w14:textId="7DBE2EAB" w:rsidR="00BF55B1" w:rsidRDefault="00BF55B1" w:rsidP="00D56D62">
      <w:pPr>
        <w:jc w:val="center"/>
        <w:rPr>
          <w:rFonts w:cstheme="minorHAnsi"/>
          <w:bCs/>
          <w:sz w:val="72"/>
          <w:szCs w:val="72"/>
        </w:rPr>
      </w:pPr>
    </w:p>
    <w:p w14:paraId="04114DB6" w14:textId="26DEEEB3" w:rsidR="00BF55B1" w:rsidRDefault="00BF55B1" w:rsidP="00D56D62">
      <w:pPr>
        <w:jc w:val="center"/>
        <w:rPr>
          <w:rFonts w:cstheme="minorHAnsi"/>
          <w:bCs/>
          <w:sz w:val="72"/>
          <w:szCs w:val="72"/>
        </w:rPr>
      </w:pPr>
    </w:p>
    <w:p w14:paraId="2DD66E07" w14:textId="77777777" w:rsidR="00BF55B1" w:rsidRDefault="00BF55B1" w:rsidP="00D56D62">
      <w:pPr>
        <w:jc w:val="center"/>
        <w:rPr>
          <w:rFonts w:cstheme="minorHAnsi"/>
          <w:bCs/>
          <w:sz w:val="72"/>
          <w:szCs w:val="72"/>
        </w:rPr>
      </w:pPr>
    </w:p>
    <w:tbl>
      <w:tblPr>
        <w:tblStyle w:val="TableGrid"/>
        <w:tblW w:w="10065" w:type="dxa"/>
        <w:tblInd w:w="-431" w:type="dxa"/>
        <w:tblLook w:val="04A0" w:firstRow="1" w:lastRow="0" w:firstColumn="1" w:lastColumn="0" w:noHBand="0" w:noVBand="1"/>
      </w:tblPr>
      <w:tblGrid>
        <w:gridCol w:w="5044"/>
        <w:gridCol w:w="5021"/>
      </w:tblGrid>
      <w:tr w:rsidR="00BF55B1" w14:paraId="2A98DEE1" w14:textId="77777777" w:rsidTr="00BF55B1">
        <w:tc>
          <w:tcPr>
            <w:tcW w:w="5044" w:type="dxa"/>
          </w:tcPr>
          <w:p w14:paraId="275313C6" w14:textId="58C917EE" w:rsidR="00BF55B1" w:rsidRPr="00BF55B1" w:rsidRDefault="00BF55B1" w:rsidP="00BF55B1">
            <w:pPr>
              <w:rPr>
                <w:rFonts w:cstheme="minorHAnsi"/>
                <w:bCs/>
                <w:sz w:val="36"/>
                <w:szCs w:val="36"/>
              </w:rPr>
            </w:pPr>
            <w:r w:rsidRPr="00BF55B1">
              <w:rPr>
                <w:rFonts w:cstheme="minorHAnsi"/>
                <w:bCs/>
                <w:sz w:val="36"/>
                <w:szCs w:val="36"/>
              </w:rPr>
              <w:t>Published</w:t>
            </w:r>
          </w:p>
        </w:tc>
        <w:tc>
          <w:tcPr>
            <w:tcW w:w="5021" w:type="dxa"/>
          </w:tcPr>
          <w:p w14:paraId="392A6607" w14:textId="47C8D097" w:rsidR="00BF55B1" w:rsidRPr="00BF55B1" w:rsidRDefault="00BF55B1" w:rsidP="00BF55B1">
            <w:pPr>
              <w:rPr>
                <w:rFonts w:cstheme="minorHAnsi"/>
                <w:bCs/>
                <w:sz w:val="36"/>
                <w:szCs w:val="36"/>
              </w:rPr>
            </w:pPr>
            <w:r w:rsidRPr="00BF55B1">
              <w:rPr>
                <w:rFonts w:cstheme="minorHAnsi"/>
                <w:bCs/>
                <w:sz w:val="36"/>
                <w:szCs w:val="36"/>
              </w:rPr>
              <w:t>December 2022</w:t>
            </w:r>
          </w:p>
        </w:tc>
      </w:tr>
      <w:tr w:rsidR="00BF55B1" w14:paraId="7C4EA751" w14:textId="77777777" w:rsidTr="00BF55B1">
        <w:tc>
          <w:tcPr>
            <w:tcW w:w="5044" w:type="dxa"/>
          </w:tcPr>
          <w:p w14:paraId="45AB2A64" w14:textId="2BC6934E" w:rsidR="00BF55B1" w:rsidRPr="00BF55B1" w:rsidRDefault="00BF55B1" w:rsidP="00BF55B1">
            <w:pPr>
              <w:rPr>
                <w:rFonts w:cstheme="minorHAnsi"/>
                <w:bCs/>
                <w:sz w:val="36"/>
                <w:szCs w:val="36"/>
              </w:rPr>
            </w:pPr>
            <w:r w:rsidRPr="00BF55B1">
              <w:rPr>
                <w:rFonts w:cstheme="minorHAnsi"/>
                <w:bCs/>
                <w:sz w:val="36"/>
                <w:szCs w:val="36"/>
              </w:rPr>
              <w:t xml:space="preserve">Phonics and Early Reading Lead </w:t>
            </w:r>
          </w:p>
        </w:tc>
        <w:tc>
          <w:tcPr>
            <w:tcW w:w="5021" w:type="dxa"/>
          </w:tcPr>
          <w:p w14:paraId="52861133" w14:textId="552B6B3F" w:rsidR="00BF55B1" w:rsidRPr="00BF55B1" w:rsidRDefault="00BF55B1" w:rsidP="00BF55B1">
            <w:pPr>
              <w:rPr>
                <w:rFonts w:cstheme="minorHAnsi"/>
                <w:bCs/>
                <w:sz w:val="36"/>
                <w:szCs w:val="36"/>
              </w:rPr>
            </w:pPr>
            <w:r w:rsidRPr="00BF55B1">
              <w:rPr>
                <w:rFonts w:cstheme="minorHAnsi"/>
                <w:bCs/>
                <w:sz w:val="36"/>
                <w:szCs w:val="36"/>
              </w:rPr>
              <w:t>Chantelle Smith</w:t>
            </w:r>
          </w:p>
        </w:tc>
      </w:tr>
    </w:tbl>
    <w:p w14:paraId="71001596" w14:textId="77777777" w:rsidR="00BF55B1" w:rsidRPr="00D56D62" w:rsidRDefault="00BF55B1" w:rsidP="00D56D62">
      <w:pPr>
        <w:jc w:val="center"/>
        <w:rPr>
          <w:rFonts w:cstheme="minorHAnsi"/>
          <w:bCs/>
          <w:sz w:val="72"/>
          <w:szCs w:val="72"/>
        </w:rPr>
      </w:pPr>
    </w:p>
    <w:p w14:paraId="4B68DFBD" w14:textId="77777777" w:rsidR="00D56D62" w:rsidRDefault="00D56D62" w:rsidP="006C06FB">
      <w:pPr>
        <w:rPr>
          <w:rFonts w:ascii="Montserrat" w:hAnsi="Montserrat"/>
          <w:b/>
          <w:color w:val="0C4776"/>
          <w:sz w:val="46"/>
          <w:szCs w:val="46"/>
        </w:rPr>
      </w:pPr>
    </w:p>
    <w:p w14:paraId="3AE16C20" w14:textId="401E4668" w:rsidR="00D56D62" w:rsidRDefault="00D56D62" w:rsidP="006C06FB">
      <w:pPr>
        <w:rPr>
          <w:rFonts w:ascii="Montserrat" w:hAnsi="Montserrat"/>
          <w:b/>
          <w:color w:val="0C4776"/>
          <w:sz w:val="46"/>
          <w:szCs w:val="46"/>
        </w:rPr>
      </w:pPr>
    </w:p>
    <w:p w14:paraId="08A0BFAE" w14:textId="6DB42E91" w:rsidR="006C06FB" w:rsidRPr="003411BF" w:rsidRDefault="006C06FB" w:rsidP="006C06FB">
      <w:pPr>
        <w:rPr>
          <w:rFonts w:ascii="Montserrat" w:hAnsi="Montserrat"/>
          <w:b/>
          <w:color w:val="0C4776"/>
          <w:sz w:val="46"/>
          <w:szCs w:val="46"/>
        </w:rPr>
      </w:pPr>
      <w:r w:rsidRPr="003411BF">
        <w:rPr>
          <w:rFonts w:ascii="Montserrat" w:hAnsi="Montserrat"/>
          <w:b/>
          <w:color w:val="0C4776"/>
          <w:sz w:val="46"/>
          <w:szCs w:val="46"/>
        </w:rPr>
        <w:t>Phonics and early reading p</w:t>
      </w:r>
      <w:r w:rsidR="00D56D62">
        <w:rPr>
          <w:rFonts w:ascii="Montserrat" w:hAnsi="Montserrat"/>
          <w:b/>
          <w:color w:val="0C4776"/>
          <w:sz w:val="46"/>
          <w:szCs w:val="46"/>
        </w:rPr>
        <w:t>rocedure</w:t>
      </w:r>
    </w:p>
    <w:p w14:paraId="19E62AE3" w14:textId="77777777" w:rsidR="006C06FB" w:rsidRPr="003A3ECB" w:rsidRDefault="006C06FB" w:rsidP="006C06FB"/>
    <w:p w14:paraId="2E08148B" w14:textId="7D6F0545" w:rsidR="006C06FB" w:rsidRPr="003411BF" w:rsidRDefault="006C06FB" w:rsidP="006C06FB">
      <w:pPr>
        <w:rPr>
          <w:b/>
          <w:color w:val="EE7E31"/>
        </w:rPr>
      </w:pPr>
      <w:bookmarkStart w:id="0" w:name="_Hlk116909628"/>
      <w:r w:rsidRPr="003411BF">
        <w:rPr>
          <w:b/>
          <w:color w:val="EE7E31"/>
        </w:rPr>
        <w:t>The context of our school</w:t>
      </w:r>
    </w:p>
    <w:p w14:paraId="38CC8435" w14:textId="6100C8DD" w:rsidR="00862E0D" w:rsidRPr="00862E0D" w:rsidRDefault="00862E0D" w:rsidP="00862E0D">
      <w:pPr>
        <w:rPr>
          <w:rFonts w:ascii="Calibri" w:eastAsia="Times New Roman" w:hAnsi="Calibri" w:cs="Calibri"/>
          <w:color w:val="000000"/>
          <w:lang w:eastAsia="en-GB"/>
        </w:rPr>
      </w:pPr>
      <w:r>
        <w:rPr>
          <w:rFonts w:ascii="Calibri" w:eastAsia="Times New Roman" w:hAnsi="Calibri" w:cs="Calibri"/>
          <w:color w:val="000000"/>
          <w:lang w:eastAsia="en-GB"/>
        </w:rPr>
        <w:t xml:space="preserve">Fairlawn </w:t>
      </w:r>
      <w:r w:rsidR="00E01894">
        <w:rPr>
          <w:rFonts w:ascii="Calibri" w:eastAsia="Times New Roman" w:hAnsi="Calibri" w:cs="Calibri"/>
          <w:color w:val="000000"/>
          <w:lang w:eastAsia="en-GB"/>
        </w:rPr>
        <w:t>Primary School</w:t>
      </w:r>
      <w:r>
        <w:rPr>
          <w:rFonts w:ascii="Calibri" w:eastAsia="Times New Roman" w:hAnsi="Calibri" w:cs="Calibri"/>
          <w:color w:val="000000"/>
          <w:lang w:eastAsia="en-GB"/>
        </w:rPr>
        <w:t xml:space="preserve"> has 266 pupils</w:t>
      </w:r>
      <w:r w:rsidRPr="00862E0D">
        <w:rPr>
          <w:rFonts w:ascii="Calibri" w:eastAsia="Times New Roman" w:hAnsi="Calibri" w:cs="Calibri"/>
          <w:color w:val="000000"/>
          <w:lang w:eastAsia="en-GB"/>
        </w:rPr>
        <w:t xml:space="preserve"> on roll</w:t>
      </w:r>
      <w:r>
        <w:rPr>
          <w:rFonts w:ascii="Calibri" w:eastAsia="Times New Roman" w:hAnsi="Calibri" w:cs="Calibri"/>
          <w:color w:val="000000"/>
          <w:lang w:eastAsia="en-GB"/>
        </w:rPr>
        <w:t>.</w:t>
      </w:r>
      <w:r w:rsidR="00604D5E">
        <w:rPr>
          <w:rFonts w:ascii="Calibri" w:eastAsia="Times New Roman" w:hAnsi="Calibri" w:cs="Calibri"/>
          <w:color w:val="000000"/>
          <w:lang w:eastAsia="en-GB"/>
        </w:rPr>
        <w:t xml:space="preserve"> </w:t>
      </w:r>
      <w:r w:rsidRPr="00862E0D">
        <w:rPr>
          <w:rFonts w:ascii="Calibri" w:eastAsia="Times New Roman" w:hAnsi="Calibri" w:cs="Calibri"/>
          <w:color w:val="000000"/>
          <w:lang w:eastAsia="en-GB"/>
        </w:rPr>
        <w:t>18%</w:t>
      </w:r>
      <w:r>
        <w:rPr>
          <w:rFonts w:ascii="Calibri" w:eastAsia="Times New Roman" w:hAnsi="Calibri" w:cs="Calibri"/>
          <w:color w:val="000000"/>
          <w:lang w:eastAsia="en-GB"/>
        </w:rPr>
        <w:t xml:space="preserve"> (48 childr</w:t>
      </w:r>
      <w:r w:rsidR="00604D5E">
        <w:rPr>
          <w:rFonts w:ascii="Calibri" w:eastAsia="Times New Roman" w:hAnsi="Calibri" w:cs="Calibri"/>
          <w:color w:val="000000"/>
          <w:lang w:eastAsia="en-GB"/>
        </w:rPr>
        <w:t>en)</w:t>
      </w:r>
      <w:r>
        <w:rPr>
          <w:rFonts w:ascii="Calibri" w:eastAsia="Times New Roman" w:hAnsi="Calibri" w:cs="Calibri"/>
          <w:color w:val="000000"/>
          <w:lang w:eastAsia="en-GB"/>
        </w:rPr>
        <w:t xml:space="preserve"> are Pupil Premi</w:t>
      </w:r>
      <w:r w:rsidR="00604D5E">
        <w:rPr>
          <w:rFonts w:ascii="Calibri" w:eastAsia="Times New Roman" w:hAnsi="Calibri" w:cs="Calibri"/>
          <w:color w:val="000000"/>
          <w:lang w:eastAsia="en-GB"/>
        </w:rPr>
        <w:t>um</w:t>
      </w:r>
      <w:r w:rsidR="00E01894">
        <w:rPr>
          <w:rFonts w:ascii="Calibri" w:eastAsia="Times New Roman" w:hAnsi="Calibri" w:cs="Calibri"/>
          <w:color w:val="000000"/>
          <w:lang w:eastAsia="en-GB"/>
        </w:rPr>
        <w:t>,</w:t>
      </w:r>
      <w:r w:rsidR="00604D5E">
        <w:rPr>
          <w:rFonts w:ascii="Calibri" w:eastAsia="Times New Roman" w:hAnsi="Calibri" w:cs="Calibri"/>
          <w:color w:val="000000"/>
          <w:lang w:eastAsia="en-GB"/>
        </w:rPr>
        <w:t xml:space="preserve"> </w:t>
      </w:r>
      <w:r w:rsidRPr="00862E0D">
        <w:rPr>
          <w:rFonts w:ascii="Calibri" w:eastAsia="Times New Roman" w:hAnsi="Calibri" w:cs="Calibri"/>
          <w:color w:val="000000"/>
          <w:lang w:eastAsia="en-GB"/>
        </w:rPr>
        <w:t>21.1%</w:t>
      </w:r>
      <w:r w:rsidR="00604D5E">
        <w:rPr>
          <w:rFonts w:ascii="Calibri" w:eastAsia="Times New Roman" w:hAnsi="Calibri" w:cs="Calibri"/>
          <w:color w:val="000000"/>
          <w:lang w:eastAsia="en-GB"/>
        </w:rPr>
        <w:t xml:space="preserve"> (56 children) are EAL</w:t>
      </w:r>
      <w:r w:rsidR="00E01894">
        <w:rPr>
          <w:rFonts w:ascii="Calibri" w:eastAsia="Times New Roman" w:hAnsi="Calibri" w:cs="Calibri"/>
          <w:color w:val="000000"/>
          <w:lang w:eastAsia="en-GB"/>
        </w:rPr>
        <w:t>,</w:t>
      </w:r>
      <w:r w:rsidR="00604D5E">
        <w:rPr>
          <w:rFonts w:ascii="Calibri" w:eastAsia="Times New Roman" w:hAnsi="Calibri" w:cs="Calibri"/>
          <w:color w:val="000000"/>
          <w:lang w:eastAsia="en-GB"/>
        </w:rPr>
        <w:t xml:space="preserve"> 16.9</w:t>
      </w:r>
      <w:r w:rsidR="009F7B62">
        <w:rPr>
          <w:rFonts w:ascii="Calibri" w:eastAsia="Times New Roman" w:hAnsi="Calibri" w:cs="Calibri"/>
          <w:color w:val="000000"/>
          <w:lang w:eastAsia="en-GB"/>
        </w:rPr>
        <w:t>% (45 children) are SEND</w:t>
      </w:r>
      <w:r w:rsidR="00727B05">
        <w:rPr>
          <w:rFonts w:ascii="Calibri" w:eastAsia="Times New Roman" w:hAnsi="Calibri" w:cs="Calibri"/>
          <w:color w:val="000000"/>
          <w:lang w:eastAsia="en-GB"/>
        </w:rPr>
        <w:t>,</w:t>
      </w:r>
      <w:r w:rsidR="009F7B62">
        <w:rPr>
          <w:rFonts w:ascii="Calibri" w:eastAsia="Times New Roman" w:hAnsi="Calibri" w:cs="Calibri"/>
          <w:color w:val="000000"/>
          <w:lang w:eastAsia="en-GB"/>
        </w:rPr>
        <w:t xml:space="preserve"> </w:t>
      </w:r>
      <w:r w:rsidR="00815296">
        <w:rPr>
          <w:rFonts w:ascii="Calibri" w:eastAsia="Times New Roman" w:hAnsi="Calibri" w:cs="Calibri"/>
          <w:color w:val="000000"/>
          <w:lang w:eastAsia="en-GB"/>
        </w:rPr>
        <w:t xml:space="preserve">7.5% (20 children) </w:t>
      </w:r>
      <w:r w:rsidR="00981AFD">
        <w:rPr>
          <w:rFonts w:ascii="Calibri" w:eastAsia="Times New Roman" w:hAnsi="Calibri" w:cs="Calibri"/>
          <w:color w:val="000000"/>
          <w:lang w:eastAsia="en-GB"/>
        </w:rPr>
        <w:t>are persistently absent</w:t>
      </w:r>
      <w:r w:rsidR="00727B05">
        <w:rPr>
          <w:rFonts w:ascii="Calibri" w:eastAsia="Times New Roman" w:hAnsi="Calibri" w:cs="Calibri"/>
          <w:color w:val="000000"/>
          <w:lang w:eastAsia="en-GB"/>
        </w:rPr>
        <w:t xml:space="preserve">, </w:t>
      </w:r>
      <w:r w:rsidR="003F46CF">
        <w:rPr>
          <w:rFonts w:ascii="Calibri" w:eastAsia="Times New Roman" w:hAnsi="Calibri" w:cs="Calibri"/>
          <w:color w:val="000000"/>
          <w:lang w:eastAsia="en-GB"/>
        </w:rPr>
        <w:t xml:space="preserve">4.1% </w:t>
      </w:r>
      <w:r w:rsidR="00445F31">
        <w:rPr>
          <w:rFonts w:ascii="Calibri" w:eastAsia="Times New Roman" w:hAnsi="Calibri" w:cs="Calibri"/>
          <w:color w:val="000000"/>
          <w:lang w:eastAsia="en-GB"/>
        </w:rPr>
        <w:t>(11 children) are late year admissions.</w:t>
      </w:r>
      <w:r w:rsidR="00727B05">
        <w:rPr>
          <w:rFonts w:ascii="Calibri" w:eastAsia="Times New Roman" w:hAnsi="Calibri" w:cs="Calibri"/>
          <w:color w:val="000000"/>
          <w:lang w:eastAsia="en-GB"/>
        </w:rPr>
        <w:t xml:space="preserve"> There are no children with mobility needs.  </w:t>
      </w:r>
    </w:p>
    <w:p w14:paraId="44900FCF" w14:textId="77777777" w:rsidR="00862E0D" w:rsidRDefault="00862E0D" w:rsidP="006C06FB"/>
    <w:bookmarkEnd w:id="0"/>
    <w:p w14:paraId="7F10354B" w14:textId="2B8F9183" w:rsidR="006C06FB" w:rsidRDefault="006C06FB">
      <w:r>
        <w:t>It is essential that our approach to teaching phonics and reading is accessible to all learners</w:t>
      </w:r>
      <w:r w:rsidR="00294761">
        <w:t>,</w:t>
      </w:r>
      <w:r>
        <w:t xml:space="preserve"> regardless of background.</w:t>
      </w:r>
    </w:p>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22F85982" w:rsidR="006C06FB" w:rsidRPr="003A3ECB" w:rsidRDefault="006C06FB" w:rsidP="006C06FB">
      <w:r>
        <w:t>At</w:t>
      </w:r>
      <w:r w:rsidR="00AE44C9">
        <w:t xml:space="preserve"> Fairlawn Primary School</w:t>
      </w:r>
      <w:r>
        <w:t xml:space="preserve">, we believe that all our children can become fluent readers and writers. This is why we teach reading through </w:t>
      </w:r>
      <w:r w:rsidRPr="76DCB476">
        <w:rPr>
          <w:i/>
          <w:iCs/>
        </w:rPr>
        <w:t xml:space="preserve">Little </w:t>
      </w:r>
      <w:proofErr w:type="spellStart"/>
      <w:r w:rsidRPr="76DCB476">
        <w:rPr>
          <w:i/>
          <w:iCs/>
        </w:rPr>
        <w:t>Wandle</w:t>
      </w:r>
      <w:proofErr w:type="spellEnd"/>
      <w:r w:rsidRPr="76DCB476">
        <w:rPr>
          <w:i/>
          <w:iCs/>
        </w:rPr>
        <w:t xml:space="preserve"> Letters and Sounds Revised</w:t>
      </w:r>
      <w:r w:rsidR="00294761" w:rsidRPr="76DCB476">
        <w:rPr>
          <w:i/>
          <w:iCs/>
        </w:rPr>
        <w:t>,</w:t>
      </w:r>
      <w:r w:rsidR="00294761">
        <w:t xml:space="preserve"> </w:t>
      </w:r>
      <w:r>
        <w:t xml:space="preserve">which is </w:t>
      </w:r>
      <w:r w:rsidR="00B02650">
        <w:t xml:space="preserve">a </w:t>
      </w:r>
      <w:r>
        <w:t xml:space="preserve">systematic and synthetic phonics programme. We start teaching phonics in Reception and follow the </w:t>
      </w:r>
      <w:hyperlink r:id="rId12">
        <w:r w:rsidRPr="76DCB476">
          <w:rPr>
            <w:rStyle w:val="Hyperlink"/>
            <w:i/>
            <w:iCs/>
          </w:rPr>
          <w:t xml:space="preserve">Little </w:t>
        </w:r>
        <w:proofErr w:type="spellStart"/>
        <w:r w:rsidRPr="76DCB476">
          <w:rPr>
            <w:rStyle w:val="Hyperlink"/>
            <w:i/>
            <w:iCs/>
          </w:rPr>
          <w:t>Wandle</w:t>
        </w:r>
        <w:proofErr w:type="spellEnd"/>
        <w:r w:rsidRPr="76DCB476">
          <w:rPr>
            <w:rStyle w:val="Hyperlink"/>
            <w:i/>
            <w:iCs/>
          </w:rPr>
          <w:t xml:space="preserve"> Letters and Sounds Revised</w:t>
        </w:r>
        <w:r w:rsidRPr="76DCB476">
          <w:rPr>
            <w:rStyle w:val="Hyperlink"/>
          </w:rPr>
          <w:t xml:space="preserve"> progression,</w:t>
        </w:r>
      </w:hyperlink>
      <w:r>
        <w:t xml:space="preserve"> which ensures children build on their growing knowledge of the alphabetic code, mastering phonics to read and spell as they move through school.</w:t>
      </w:r>
      <w:r w:rsidR="11F8C92E">
        <w:t xml:space="preserve"> </w:t>
      </w:r>
    </w:p>
    <w:p w14:paraId="41B84707" w14:textId="77777777" w:rsidR="006C06FB" w:rsidRPr="003A3ECB" w:rsidRDefault="006C06FB" w:rsidP="006C06FB"/>
    <w:p w14:paraId="5589BF2B" w14:textId="30FE0BD9" w:rsidR="006C06FB" w:rsidRPr="003A3ECB" w:rsidRDefault="006C06FB" w:rsidP="006C06FB">
      <w:r>
        <w:t xml:space="preserve">As a result, all our children are able to tackle any unfamiliar words as they read. At </w:t>
      </w:r>
      <w:r w:rsidR="00AE44C9">
        <w:t>Fairlawn Primary School</w:t>
      </w:r>
      <w:r>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r w:rsidR="6B68D784">
        <w:t xml:space="preserve"> We are committed to making every child a reader by age seven. </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2D473807" w:rsidR="006C06FB" w:rsidRPr="003A3ECB" w:rsidRDefault="006C06FB" w:rsidP="006C06FB">
      <w:r w:rsidRPr="003A3ECB">
        <w:t xml:space="preserve">At </w:t>
      </w:r>
      <w:r w:rsidR="00AE44C9" w:rsidRPr="00AE44C9">
        <w:rPr>
          <w:bCs/>
        </w:rPr>
        <w:t>Fairlawn Primary School</w:t>
      </w:r>
      <w:r w:rsidRPr="00AE44C9">
        <w:rPr>
          <w:bCs/>
        </w:rPr>
        <w:t>,</w:t>
      </w:r>
      <w:r w:rsidRPr="003A3ECB">
        <w:t xml:space="preserve">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5B774F1E" w14:textId="5985A323" w:rsidR="001B45C6" w:rsidRPr="00563B6A" w:rsidRDefault="006C06FB" w:rsidP="76DCB476">
      <w:pPr>
        <w:pStyle w:val="ListParagraph"/>
        <w:numPr>
          <w:ilvl w:val="0"/>
          <w:numId w:val="1"/>
        </w:numPr>
      </w:pPr>
      <w:r>
        <w:t>Because we believe teaching every child to read is so important, we have a Reading Leader who drives the early reading programme in our school.</w:t>
      </w:r>
      <w:r w:rsidR="4DE778C2">
        <w:t xml:space="preserve"> We also </w:t>
      </w:r>
      <w:r w:rsidR="06A9F9B2">
        <w:t xml:space="preserve">have </w:t>
      </w:r>
      <w:r w:rsidR="47F6DB66">
        <w:t xml:space="preserve">a </w:t>
      </w:r>
      <w:r w:rsidR="4DE778C2">
        <w:t>Venturers Trust Phonics and Early Reading Leader</w:t>
      </w:r>
      <w:r w:rsidR="4E983C20">
        <w:t xml:space="preserve"> who makes weekly visits to Fairlawn School</w:t>
      </w:r>
      <w:r w:rsidR="65FC6C4A">
        <w:t>.</w:t>
      </w:r>
      <w:r>
        <w:t xml:space="preserve"> Th</w:t>
      </w:r>
      <w:r w:rsidR="154F5DDB">
        <w:t>ese people are</w:t>
      </w:r>
      <w:r>
        <w:t xml:space="preserve"> highly skilled at teaching phonics and reading, and they monitor and support our reading team, so everyone teaches with fidelity to the </w:t>
      </w:r>
      <w:r w:rsidRPr="76DCB476">
        <w:rPr>
          <w:i/>
          <w:iCs/>
        </w:rPr>
        <w:t xml:space="preserve">Little </w:t>
      </w:r>
      <w:proofErr w:type="spellStart"/>
      <w:r w:rsidRPr="76DCB476">
        <w:rPr>
          <w:i/>
          <w:iCs/>
        </w:rPr>
        <w:t>Wandle</w:t>
      </w:r>
      <w:proofErr w:type="spellEnd"/>
      <w:r w:rsidRPr="76DCB476">
        <w:rPr>
          <w:i/>
          <w:iCs/>
        </w:rPr>
        <w:t xml:space="preserve"> Letters and Sounds Revised</w:t>
      </w:r>
      <w:r>
        <w:t xml:space="preserve"> programme.</w:t>
      </w:r>
    </w:p>
    <w:p w14:paraId="661FD6DC" w14:textId="16BF7FEF" w:rsidR="001B45C6" w:rsidRPr="00563B6A" w:rsidRDefault="34D82B9B" w:rsidP="76DCB476">
      <w:pPr>
        <w:pStyle w:val="ListParagraph"/>
        <w:numPr>
          <w:ilvl w:val="0"/>
          <w:numId w:val="1"/>
        </w:numPr>
        <w:rPr>
          <w:rFonts w:ascii="Calibri" w:eastAsia="Calibri" w:hAnsi="Calibri" w:cs="Calibri"/>
          <w:color w:val="000000" w:themeColor="text1"/>
        </w:rPr>
      </w:pPr>
      <w:r w:rsidRPr="76DCB476">
        <w:rPr>
          <w:i/>
          <w:iCs/>
          <w:color w:val="000000" w:themeColor="text1"/>
        </w:rPr>
        <w:t xml:space="preserve">Little </w:t>
      </w:r>
      <w:proofErr w:type="spellStart"/>
      <w:r w:rsidRPr="76DCB476">
        <w:rPr>
          <w:i/>
          <w:iCs/>
          <w:color w:val="000000" w:themeColor="text1"/>
        </w:rPr>
        <w:t>Wandle</w:t>
      </w:r>
      <w:proofErr w:type="spellEnd"/>
      <w:r w:rsidRPr="76DCB476">
        <w:rPr>
          <w:i/>
          <w:iCs/>
          <w:color w:val="000000" w:themeColor="text1"/>
        </w:rPr>
        <w:t xml:space="preserve"> Letters and Sounds</w:t>
      </w:r>
      <w:r w:rsidRPr="76DCB476">
        <w:rPr>
          <w:color w:val="000000" w:themeColor="text1"/>
        </w:rPr>
        <w:t xml:space="preserve"> </w:t>
      </w:r>
      <w:r w:rsidR="740142EE" w:rsidRPr="76DCB476">
        <w:rPr>
          <w:color w:val="000000" w:themeColor="text1"/>
        </w:rPr>
        <w:t>i</w:t>
      </w:r>
      <w:r w:rsidRPr="76DCB476">
        <w:rPr>
          <w:color w:val="000000" w:themeColor="text1"/>
        </w:rPr>
        <w:t>s the chosen scheme across our V</w:t>
      </w:r>
      <w:r w:rsidR="52CF8365" w:rsidRPr="76DCB476">
        <w:rPr>
          <w:color w:val="000000" w:themeColor="text1"/>
        </w:rPr>
        <w:t xml:space="preserve">enturers </w:t>
      </w:r>
      <w:r w:rsidRPr="76DCB476">
        <w:rPr>
          <w:color w:val="000000" w:themeColor="text1"/>
        </w:rPr>
        <w:t>T</w:t>
      </w:r>
      <w:r w:rsidR="172FAFCF" w:rsidRPr="76DCB476">
        <w:rPr>
          <w:color w:val="000000" w:themeColor="text1"/>
        </w:rPr>
        <w:t>rust</w:t>
      </w:r>
      <w:r w:rsidRPr="76DCB476">
        <w:rPr>
          <w:color w:val="000000" w:themeColor="text1"/>
        </w:rPr>
        <w:t xml:space="preserve"> schools</w:t>
      </w:r>
      <w:r w:rsidR="3DE6BE82" w:rsidRPr="76DCB476">
        <w:rPr>
          <w:color w:val="000000" w:themeColor="text1"/>
        </w:rPr>
        <w:t>. This united approach means</w:t>
      </w:r>
      <w:r w:rsidRPr="76DCB476">
        <w:rPr>
          <w:rFonts w:ascii="Calibri" w:eastAsia="Calibri" w:hAnsi="Calibri" w:cs="Calibri"/>
          <w:color w:val="000000" w:themeColor="text1"/>
        </w:rPr>
        <w:t xml:space="preserve"> we benefit from sharing expertise and </w:t>
      </w:r>
      <w:r w:rsidR="156A5363" w:rsidRPr="76DCB476">
        <w:rPr>
          <w:rFonts w:ascii="Calibri" w:eastAsia="Calibri" w:hAnsi="Calibri" w:cs="Calibri"/>
          <w:color w:val="000000" w:themeColor="text1"/>
        </w:rPr>
        <w:t xml:space="preserve">information. </w:t>
      </w:r>
    </w:p>
    <w:p w14:paraId="098028F0" w14:textId="0EDB1342" w:rsidR="001B45C6" w:rsidRPr="00563B6A" w:rsidRDefault="001B45C6" w:rsidP="76DCB476"/>
    <w:p w14:paraId="035388D9" w14:textId="722B54BC" w:rsidR="006C06FB" w:rsidRPr="00D24698" w:rsidRDefault="006C06FB" w:rsidP="006C06FB">
      <w:pPr>
        <w:rPr>
          <w:b/>
          <w:color w:val="FF0000"/>
          <w:sz w:val="28"/>
          <w:szCs w:val="28"/>
        </w:rPr>
      </w:pPr>
      <w:r w:rsidRPr="001B45C6">
        <w:rPr>
          <w:b/>
          <w:color w:val="000000" w:themeColor="text1"/>
          <w:sz w:val="28"/>
          <w:szCs w:val="28"/>
        </w:rPr>
        <w:lastRenderedPageBreak/>
        <w:t xml:space="preserve">Implementation </w:t>
      </w:r>
    </w:p>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4"/>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4"/>
        </w:numPr>
      </w:pPr>
      <w:r w:rsidRPr="003A3ECB">
        <w:t>Children make a strong start in Reception: teaching begins in Week 2 of the Autumn term.</w:t>
      </w:r>
    </w:p>
    <w:p w14:paraId="0A79FB41" w14:textId="3B6199FC" w:rsidR="001B45C6" w:rsidRDefault="006C06FB" w:rsidP="001B45C6">
      <w:pPr>
        <w:pStyle w:val="ListParagraph"/>
        <w:numPr>
          <w:ilvl w:val="0"/>
          <w:numId w:val="4"/>
        </w:numPr>
      </w:pPr>
      <w:r w:rsidRPr="003A3ECB">
        <w:t xml:space="preserve">We follow the </w:t>
      </w:r>
      <w:hyperlink r:id="rId13" w:history="1">
        <w:r w:rsidRPr="00BF7C16">
          <w:rPr>
            <w:rStyle w:val="Hyperlink"/>
            <w:i/>
          </w:rPr>
          <w:t xml:space="preserve">Little </w:t>
        </w:r>
        <w:proofErr w:type="spellStart"/>
        <w:r w:rsidRPr="00BF7C16">
          <w:rPr>
            <w:rStyle w:val="Hyperlink"/>
            <w:i/>
          </w:rPr>
          <w:t>Wandle</w:t>
        </w:r>
        <w:proofErr w:type="spellEnd"/>
        <w:r w:rsidRPr="00BF7C16">
          <w:rPr>
            <w:rStyle w:val="Hyperlink"/>
            <w:i/>
          </w:rPr>
          <w:t xml:space="preserve"> Letters and Sounds Revised</w:t>
        </w:r>
        <w:r w:rsidRPr="00BF7C16">
          <w:rPr>
            <w:rStyle w:val="Hyperlink"/>
          </w:rPr>
          <w:t xml:space="preserve"> expectations of progress:</w:t>
        </w:r>
      </w:hyperlink>
    </w:p>
    <w:p w14:paraId="147BFF11" w14:textId="77777777" w:rsidR="001B45C6" w:rsidRDefault="006C06FB" w:rsidP="001B45C6">
      <w:pPr>
        <w:pStyle w:val="ListParagraph"/>
        <w:numPr>
          <w:ilvl w:val="1"/>
          <w:numId w:val="4"/>
        </w:numPr>
      </w:pPr>
      <w:r w:rsidRPr="003A3ECB">
        <w:t>Children in Reception are taught to read and spell words using Phase 2 and 3 GPCs, and words with adjacent consonants (Phase 4) with fluency and accuracy.</w:t>
      </w:r>
    </w:p>
    <w:p w14:paraId="30FCFEB4" w14:textId="644FE01C" w:rsidR="006C06FB" w:rsidRPr="003A3ECB" w:rsidRDefault="006C06FB" w:rsidP="001B45C6">
      <w:pPr>
        <w:pStyle w:val="ListParagraph"/>
        <w:numPr>
          <w:ilvl w:val="1"/>
          <w:numId w:val="4"/>
        </w:numPr>
      </w:pPr>
      <w:r w:rsidRPr="003A3ECB">
        <w:t>Children in Year 1 review Phase</w:t>
      </w:r>
      <w:r w:rsidR="004B1A84">
        <w:t>s</w:t>
      </w:r>
      <w:r w:rsidRPr="003A3ECB">
        <w:t xml:space="preserv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6"/>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67558077" w:rsidR="006C06FB" w:rsidRPr="003A3ECB" w:rsidRDefault="006C06FB" w:rsidP="001B45C6">
      <w:pPr>
        <w:pStyle w:val="ListParagraph"/>
        <w:numPr>
          <w:ilvl w:val="0"/>
          <w:numId w:val="6"/>
        </w:numPr>
      </w:pPr>
      <w:r w:rsidRPr="003A3ECB">
        <w:t>We timetable daily phonics lessons for any child in Year 2</w:t>
      </w:r>
      <w:r w:rsidR="004B1A84">
        <w:t xml:space="preserve"> </w:t>
      </w:r>
      <w:r w:rsidR="008B1BB7">
        <w:t>and above</w:t>
      </w:r>
      <w:r w:rsidRPr="003A3ECB">
        <w:t xml:space="preserve">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t>
      </w:r>
      <w:r w:rsidRPr="00722F00">
        <w:t xml:space="preserve">We use the </w:t>
      </w:r>
      <w:r w:rsidR="008B1BB7" w:rsidRPr="004B1A84">
        <w:rPr>
          <w:iCs/>
        </w:rPr>
        <w:t>Rapid Catch-up</w:t>
      </w:r>
      <w:r w:rsidR="008B1BB7">
        <w:rPr>
          <w:i/>
        </w:rPr>
        <w:t xml:space="preserve"> </w:t>
      </w:r>
      <w:r w:rsidRPr="00722F00">
        <w:t xml:space="preserve">assessments to identify the gaps in their phonic knowledge and teach to these using </w:t>
      </w:r>
      <w:r w:rsidR="00B604E7" w:rsidRPr="00722F00">
        <w:t>the</w:t>
      </w:r>
      <w:r w:rsidRPr="00722F00">
        <w:t xml:space="preserve"> </w:t>
      </w:r>
      <w:r w:rsidR="008B1BB7" w:rsidRPr="004B1A84">
        <w:rPr>
          <w:iCs/>
        </w:rPr>
        <w:t>Rapid Catch-up</w:t>
      </w:r>
      <w:r w:rsidR="008B1BB7">
        <w:rPr>
          <w:i/>
        </w:rPr>
        <w:t xml:space="preserve"> </w:t>
      </w:r>
      <w:r w:rsidRPr="00722F00">
        <w:t>resources – at pace</w:t>
      </w:r>
      <w:r w:rsidRPr="003A3ECB">
        <w:t xml:space="preserve">.  </w:t>
      </w:r>
    </w:p>
    <w:p w14:paraId="347A2E7B" w14:textId="1034204D" w:rsidR="006C06FB" w:rsidRDefault="006C06FB" w:rsidP="006C06FB">
      <w:pPr>
        <w:pStyle w:val="ListParagraph"/>
        <w:numPr>
          <w:ilvl w:val="0"/>
          <w:numId w:val="6"/>
        </w:numPr>
      </w:pPr>
      <w:r w:rsidRPr="008B1BB7">
        <w:t>These short, sharp lessons last 1</w:t>
      </w:r>
      <w:r w:rsidR="008B1BB7" w:rsidRPr="008B1BB7">
        <w:t>5-20</w:t>
      </w:r>
      <w:r w:rsidRPr="008B1BB7">
        <w:t xml:space="preserve"> minutes</w:t>
      </w:r>
      <w:r w:rsidR="008B1BB7">
        <w:t xml:space="preserve"> daily and have been designed to </w:t>
      </w:r>
      <w:r w:rsidR="004B1A84">
        <w:t xml:space="preserve">ensure children quickly </w:t>
      </w:r>
      <w:r w:rsidR="008B1BB7">
        <w:t>catch up to age-related expectations in reading.</w:t>
      </w:r>
    </w:p>
    <w:p w14:paraId="3A125125" w14:textId="77777777" w:rsidR="008B1BB7" w:rsidRPr="003A3ECB" w:rsidRDefault="008B1BB7" w:rsidP="008B1BB7">
      <w:pPr>
        <w:pStyle w:val="ListParagraph"/>
      </w:pPr>
    </w:p>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525A96F7" w:rsidR="001B45C6" w:rsidRDefault="006C06FB" w:rsidP="00C41C43">
      <w:pPr>
        <w:pStyle w:val="ListParagraph"/>
        <w:numPr>
          <w:ilvl w:val="0"/>
          <w:numId w:val="7"/>
        </w:numPr>
      </w:pPr>
      <w:r w:rsidRPr="003A3ECB">
        <w:t xml:space="preserve">We teach children to read through </w:t>
      </w:r>
      <w:r w:rsidR="00F91261">
        <w:t>reading</w:t>
      </w:r>
      <w:r w:rsidRPr="003A3ECB">
        <w:t xml:space="preserve"> practice sessions three times a week. These:</w:t>
      </w:r>
    </w:p>
    <w:p w14:paraId="57E5D20B" w14:textId="77777777" w:rsidR="001B45C6" w:rsidRDefault="006C06FB" w:rsidP="001B45C6">
      <w:pPr>
        <w:pStyle w:val="ListParagraph"/>
        <w:numPr>
          <w:ilvl w:val="1"/>
          <w:numId w:val="7"/>
        </w:numPr>
      </w:pPr>
      <w:r w:rsidRPr="003A3ECB">
        <w:t>are taught by a fully trained adult to small groups of approximately six children</w:t>
      </w:r>
    </w:p>
    <w:p w14:paraId="55715C88" w14:textId="2124F67A" w:rsidR="006C06FB" w:rsidRPr="002E7E74" w:rsidRDefault="006C06FB" w:rsidP="006C06FB">
      <w:pPr>
        <w:pStyle w:val="ListParagraph"/>
        <w:numPr>
          <w:ilvl w:val="1"/>
          <w:numId w:val="7"/>
        </w:numPr>
      </w:pPr>
      <w:r w:rsidRPr="003A3ECB">
        <w:t xml:space="preserve">use books matched to the children’s secure phonic knowledge using the </w:t>
      </w:r>
      <w:r w:rsidRPr="001B45C6">
        <w:rPr>
          <w:i/>
        </w:rPr>
        <w:t xml:space="preserve">Little </w:t>
      </w:r>
      <w:proofErr w:type="spellStart"/>
      <w:r w:rsidRPr="001B45C6">
        <w:rPr>
          <w:i/>
        </w:rPr>
        <w:t>Wandle</w:t>
      </w:r>
      <w:proofErr w:type="spellEnd"/>
      <w:r w:rsidRPr="001B45C6">
        <w:rPr>
          <w:i/>
        </w:rPr>
        <w:t xml:space="preserve"> Letters and Sounds Revised</w:t>
      </w:r>
      <w:r w:rsidRPr="003A3ECB">
        <w:t xml:space="preserve"> assessments and book matching grids on pages 11–20 of </w:t>
      </w:r>
      <w:r w:rsidRPr="009F26BE">
        <w:t>‘Application of phonics to reading’</w:t>
      </w:r>
      <w:r w:rsidR="009F26BE">
        <w:t>.</w:t>
      </w:r>
    </w:p>
    <w:p w14:paraId="78F7AD16" w14:textId="74A697A0" w:rsidR="006C06FB" w:rsidRPr="003A3ECB" w:rsidRDefault="006C06FB" w:rsidP="002E7E74">
      <w:pPr>
        <w:pStyle w:val="ListParagraph"/>
        <w:numPr>
          <w:ilvl w:val="1"/>
          <w:numId w:val="7"/>
        </w:numPr>
      </w:pPr>
      <w:r w:rsidRPr="003A3ECB">
        <w:t>are monitored by the class teacher, who rotates and works with each group on a regular basis.</w:t>
      </w:r>
    </w:p>
    <w:p w14:paraId="42B9A283" w14:textId="4EB1CB3F" w:rsidR="002E7E74" w:rsidRDefault="006C06FB" w:rsidP="002E7E74">
      <w:pPr>
        <w:pStyle w:val="ListParagraph"/>
        <w:numPr>
          <w:ilvl w:val="0"/>
          <w:numId w:val="7"/>
        </w:numPr>
      </w:pPr>
      <w:r w:rsidRPr="003A3ECB">
        <w:t xml:space="preserve">Each </w:t>
      </w:r>
      <w:r w:rsidR="00F91261">
        <w:t>reading</w:t>
      </w:r>
      <w:r w:rsidRPr="003A3ECB">
        <w:t xml:space="preserve"> practice session has a clear focus, so that the demands of the session do not overload the</w:t>
      </w:r>
      <w:r w:rsidR="00C41C43">
        <w:t xml:space="preserve"> </w:t>
      </w:r>
      <w:r w:rsidRPr="003A3ECB">
        <w:t xml:space="preserve">children’s working memory. The </w:t>
      </w:r>
      <w:r w:rsidR="00F91261">
        <w:t>reading</w:t>
      </w:r>
      <w:r w:rsidRPr="003A3ECB">
        <w:t xml:space="preserve"> practice sessions have been designed to focus on three key reading skills:</w:t>
      </w:r>
    </w:p>
    <w:p w14:paraId="24ABDF64" w14:textId="02E43A54" w:rsidR="002E7E74" w:rsidRDefault="00294761" w:rsidP="002E7E74">
      <w:pPr>
        <w:pStyle w:val="ListParagraph"/>
        <w:numPr>
          <w:ilvl w:val="1"/>
          <w:numId w:val="7"/>
        </w:numPr>
      </w:pPr>
      <w:r>
        <w:t>d</w:t>
      </w:r>
      <w:r w:rsidR="006C06FB" w:rsidRPr="003A3ECB">
        <w:t>ecoding</w:t>
      </w:r>
    </w:p>
    <w:p w14:paraId="032D07E4" w14:textId="77777777" w:rsidR="002E7E74" w:rsidRDefault="006C06FB" w:rsidP="002E7E74">
      <w:pPr>
        <w:pStyle w:val="ListParagraph"/>
        <w:numPr>
          <w:ilvl w:val="1"/>
          <w:numId w:val="7"/>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7"/>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8"/>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43D6F27F" w:rsidR="006C06FB" w:rsidRPr="003A3ECB" w:rsidRDefault="006C06FB" w:rsidP="008639AA">
      <w:pPr>
        <w:pStyle w:val="ListParagraph"/>
        <w:numPr>
          <w:ilvl w:val="0"/>
          <w:numId w:val="8"/>
        </w:numPr>
      </w:pPr>
      <w:r w:rsidRPr="003A3ECB">
        <w:t>In Year</w:t>
      </w:r>
      <w:r w:rsidR="00F91261">
        <w:t>s</w:t>
      </w:r>
      <w:r w:rsidRPr="003A3ECB">
        <w:t xml:space="preserve">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76DCB476">
      <w:pPr>
        <w:rPr>
          <w:b/>
          <w:bCs/>
        </w:rPr>
      </w:pPr>
      <w:r w:rsidRPr="76DCB476">
        <w:rPr>
          <w:b/>
          <w:bCs/>
        </w:rPr>
        <w:t>Home reading</w:t>
      </w:r>
    </w:p>
    <w:p w14:paraId="4682BD05" w14:textId="0C34F331" w:rsidR="1CAAAD7C" w:rsidRDefault="1CAAAD7C" w:rsidP="76DCB476">
      <w:pPr>
        <w:pStyle w:val="ListParagraph"/>
        <w:numPr>
          <w:ilvl w:val="0"/>
          <w:numId w:val="9"/>
        </w:numPr>
      </w:pPr>
      <w:r>
        <w:t>We highly value the impact home reading has on our children and we hold information evenings in years R, Y1 and Y2 to e</w:t>
      </w:r>
      <w:r w:rsidR="0B8E29E0">
        <w:t>ncourage this</w:t>
      </w:r>
      <w:r>
        <w:t xml:space="preserve">. </w:t>
      </w:r>
    </w:p>
    <w:p w14:paraId="7C234F0D" w14:textId="77777777" w:rsidR="008639AA" w:rsidRDefault="006C06FB" w:rsidP="008639AA">
      <w:pPr>
        <w:pStyle w:val="ListParagraph"/>
        <w:numPr>
          <w:ilvl w:val="0"/>
          <w:numId w:val="9"/>
        </w:numPr>
      </w:pPr>
      <w:r>
        <w:t xml:space="preserve">The decodable </w:t>
      </w:r>
      <w:r w:rsidR="001225D3">
        <w:t>reading practice</w:t>
      </w:r>
      <w:r>
        <w:t xml:space="preserve"> book is taken home to ensure success is shared with the family. </w:t>
      </w:r>
    </w:p>
    <w:p w14:paraId="2CFAFA5E" w14:textId="5E49BB0C" w:rsidR="008639AA" w:rsidRPr="00F91261" w:rsidRDefault="006C06FB" w:rsidP="00294761">
      <w:pPr>
        <w:pStyle w:val="ListParagraph"/>
        <w:numPr>
          <w:ilvl w:val="1"/>
          <w:numId w:val="7"/>
        </w:numPr>
      </w:pPr>
      <w:r w:rsidRPr="003A3ECB">
        <w:t>Reading for pleasure books also go home for parents to share and read to children.</w:t>
      </w:r>
      <w:r w:rsidR="00D6049B">
        <w:t xml:space="preserve"> </w:t>
      </w:r>
      <w:r w:rsidR="00D6049B" w:rsidRPr="00F91261">
        <w:t xml:space="preserve">We share the research behind the importance and impact of sharing quality children’s books with parents through workshops, leaflets and the </w:t>
      </w:r>
      <w:hyperlink r:id="rId14" w:history="1">
        <w:r w:rsidR="00D6049B" w:rsidRPr="00F91261">
          <w:rPr>
            <w:rStyle w:val="Hyperlink"/>
          </w:rPr>
          <w:t>Everybody read</w:t>
        </w:r>
        <w:r w:rsidR="00F91261" w:rsidRPr="00F91261">
          <w:rPr>
            <w:rStyle w:val="Hyperlink"/>
          </w:rPr>
          <w:t>!</w:t>
        </w:r>
      </w:hyperlink>
      <w:r w:rsidR="00D6049B" w:rsidRPr="00F91261">
        <w:t xml:space="preserve"> resources.</w:t>
      </w:r>
    </w:p>
    <w:p w14:paraId="6FCAABCC" w14:textId="2DEF3C42" w:rsidR="001225D3" w:rsidRPr="003A3ECB" w:rsidRDefault="006C06FB" w:rsidP="00294761">
      <w:pPr>
        <w:pStyle w:val="ListParagraph"/>
        <w:numPr>
          <w:ilvl w:val="1"/>
          <w:numId w:val="7"/>
        </w:numPr>
      </w:pPr>
      <w:r>
        <w:t xml:space="preserve">We use the </w:t>
      </w:r>
      <w:hyperlink r:id="rId15">
        <w:r w:rsidRPr="76DCB476">
          <w:rPr>
            <w:rStyle w:val="Hyperlink"/>
            <w:i/>
            <w:iCs/>
          </w:rPr>
          <w:t xml:space="preserve">Little </w:t>
        </w:r>
        <w:proofErr w:type="spellStart"/>
        <w:r w:rsidRPr="76DCB476">
          <w:rPr>
            <w:rStyle w:val="Hyperlink"/>
            <w:i/>
            <w:iCs/>
          </w:rPr>
          <w:t>Wandle</w:t>
        </w:r>
        <w:proofErr w:type="spellEnd"/>
        <w:r w:rsidRPr="76DCB476">
          <w:rPr>
            <w:rStyle w:val="Hyperlink"/>
            <w:i/>
            <w:iCs/>
          </w:rPr>
          <w:t xml:space="preserve"> Letters and Sounds Revised</w:t>
        </w:r>
        <w:r w:rsidRPr="76DCB476">
          <w:rPr>
            <w:rStyle w:val="Hyperlink"/>
          </w:rPr>
          <w:t xml:space="preserve"> parents’ resources</w:t>
        </w:r>
      </w:hyperlink>
      <w:r>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6C06FB">
      <w:pPr>
        <w:rPr>
          <w:b/>
        </w:rPr>
      </w:pPr>
    </w:p>
    <w:p w14:paraId="09E2E58E" w14:textId="61D9EC35" w:rsidR="006C06FB" w:rsidRPr="003A3ECB" w:rsidRDefault="006C06FB" w:rsidP="006C06FB">
      <w:r w:rsidRPr="001225D3">
        <w:rPr>
          <w:b/>
        </w:rPr>
        <w:t>Additional reading support for vulnerable children</w:t>
      </w:r>
      <w:r w:rsidRPr="003A3ECB">
        <w:t xml:space="preserve"> </w:t>
      </w:r>
    </w:p>
    <w:p w14:paraId="608D2850" w14:textId="767ECDF6" w:rsidR="006C06FB" w:rsidRDefault="006C06FB" w:rsidP="00F2075B">
      <w:pPr>
        <w:pStyle w:val="ListParagraph"/>
        <w:numPr>
          <w:ilvl w:val="0"/>
          <w:numId w:val="9"/>
        </w:numPr>
      </w:pPr>
      <w:r>
        <w:t xml:space="preserve">Children in Reception and Year 1 who are receiving additional phonics Keep-up sessions read their </w:t>
      </w:r>
      <w:r w:rsidR="001225D3">
        <w:t>reading practice</w:t>
      </w:r>
      <w:r>
        <w:t xml:space="preserve"> book to an adult daily. </w:t>
      </w: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9"/>
        </w:numPr>
      </w:pPr>
      <w:r>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9"/>
        </w:numPr>
      </w:pPr>
      <w:r>
        <w:t xml:space="preserve">Weekly content grids map each element of new learning to each day, week and term for the duration of the programme. </w:t>
      </w:r>
    </w:p>
    <w:p w14:paraId="6DE9FE31" w14:textId="5D6FA799" w:rsidR="00F2075B" w:rsidRDefault="006C06FB" w:rsidP="006C06FB">
      <w:pPr>
        <w:pStyle w:val="ListParagraph"/>
        <w:numPr>
          <w:ilvl w:val="0"/>
          <w:numId w:val="9"/>
        </w:numPr>
      </w:pPr>
      <w:r>
        <w:t xml:space="preserve">Lesson templates, Prompt cards and </w:t>
      </w:r>
      <w:r w:rsidR="00F91261">
        <w:t>‘</w:t>
      </w:r>
      <w:r>
        <w:t>How to</w:t>
      </w:r>
      <w:r w:rsidR="00F91261">
        <w:t>’</w:t>
      </w:r>
      <w:r>
        <w:t xml:space="preserve"> videos ensure teachers all have a consistent approach and structure for each lesson.</w:t>
      </w:r>
    </w:p>
    <w:p w14:paraId="67AEAE07" w14:textId="319EE827" w:rsidR="006C06FB" w:rsidRPr="003A3ECB" w:rsidRDefault="006C06FB" w:rsidP="006C06FB">
      <w:pPr>
        <w:pStyle w:val="ListParagraph"/>
        <w:numPr>
          <w:ilvl w:val="0"/>
          <w:numId w:val="9"/>
        </w:numPr>
      </w:pPr>
      <w:r>
        <w:t xml:space="preserve">The Reading Leader and SLT use the </w:t>
      </w:r>
      <w:r w:rsidR="003F04F2">
        <w:t>A</w:t>
      </w:r>
      <w:r>
        <w:t xml:space="preserve">udit and Prompt cards to regularly monitor and observe teaching; they use the summative data to identify children </w:t>
      </w:r>
      <w:r w:rsidR="00B604E7">
        <w:t>who need additional support</w:t>
      </w:r>
      <w:r>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6AA44D8D" w:rsidR="00792FD9" w:rsidRDefault="006C06FB" w:rsidP="00792FD9">
      <w:pPr>
        <w:pStyle w:val="ListParagraph"/>
        <w:numPr>
          <w:ilvl w:val="0"/>
          <w:numId w:val="10"/>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D24698" w:rsidRPr="00D24698">
        <w:rPr>
          <w:bCs/>
        </w:rPr>
        <w:t>Fairlawn Primary School</w:t>
      </w:r>
      <w:r w:rsidRPr="003A3ECB">
        <w:t xml:space="preserve"> 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7777777" w:rsidR="00792FD9" w:rsidRDefault="006C06FB" w:rsidP="006C06FB">
      <w:pPr>
        <w:pStyle w:val="ListParagraph"/>
        <w:numPr>
          <w:ilvl w:val="0"/>
          <w:numId w:val="10"/>
        </w:numPr>
      </w:pPr>
      <w:r w:rsidRPr="003A3ECB">
        <w:t xml:space="preserve">Every classroom has an inviting book corner that encourages a love for reading. We curate these books and talk about them to entice children to read a wide range of books. </w:t>
      </w:r>
    </w:p>
    <w:p w14:paraId="233FB6EE" w14:textId="376FA68D" w:rsidR="00792FD9" w:rsidRDefault="006C06FB" w:rsidP="006C06FB">
      <w:pPr>
        <w:pStyle w:val="ListParagraph"/>
        <w:numPr>
          <w:ilvl w:val="0"/>
          <w:numId w:val="10"/>
        </w:numPr>
      </w:pPr>
      <w:r w:rsidRPr="003A3ECB">
        <w:t xml:space="preserve">In Reception, children have access to the reading corner every day in their free flow time and the books are continually refreshed. </w:t>
      </w:r>
    </w:p>
    <w:p w14:paraId="2E696A68" w14:textId="6D3BE9DD" w:rsidR="004C1DC2" w:rsidRDefault="006C06FB" w:rsidP="006C06FB">
      <w:pPr>
        <w:pStyle w:val="ListParagraph"/>
        <w:numPr>
          <w:ilvl w:val="0"/>
          <w:numId w:val="10"/>
        </w:numPr>
      </w:pPr>
      <w:r w:rsidRPr="003A3ECB">
        <w:lastRenderedPageBreak/>
        <w:t>Children from Reception onwards have a home reading record. The parent/carer records comments to share with the adults in school and the adults will write in this on a regular basis to ensure communication between home and school.</w:t>
      </w:r>
    </w:p>
    <w:p w14:paraId="73ED6C1C" w14:textId="02C622CE" w:rsidR="00792FD9" w:rsidRDefault="006C06FB" w:rsidP="006C06FB">
      <w:pPr>
        <w:pStyle w:val="ListParagraph"/>
        <w:numPr>
          <w:ilvl w:val="0"/>
          <w:numId w:val="10"/>
        </w:numPr>
      </w:pPr>
      <w:r w:rsidRPr="003A3ECB">
        <w:t>As the children progress through the school, they are encouraged to write their own comments and keep a list of the books/authors that they have read.</w:t>
      </w:r>
    </w:p>
    <w:p w14:paraId="4A55D0CE" w14:textId="77777777" w:rsidR="00BF55B1" w:rsidRDefault="006C06FB" w:rsidP="00C77812">
      <w:pPr>
        <w:pStyle w:val="ListParagraph"/>
        <w:numPr>
          <w:ilvl w:val="0"/>
          <w:numId w:val="10"/>
        </w:numPr>
      </w:pPr>
      <w:r w:rsidRPr="003A3ECB">
        <w:t>Each class visits the local library</w:t>
      </w:r>
      <w:r w:rsidR="00D24698">
        <w:t>.</w:t>
      </w:r>
    </w:p>
    <w:p w14:paraId="761A0018" w14:textId="392B39D1" w:rsidR="006C06FB" w:rsidRDefault="006C06FB" w:rsidP="00C77812">
      <w:pPr>
        <w:pStyle w:val="ListParagraph"/>
        <w:numPr>
          <w:ilvl w:val="0"/>
          <w:numId w:val="10"/>
        </w:numPr>
      </w:pPr>
      <w:r w:rsidRPr="003A3ECB">
        <w:t xml:space="preserve">The school library is made available for classes to use at protected times. It must be booked </w:t>
      </w:r>
      <w:r w:rsidR="00B604E7">
        <w:t>via</w:t>
      </w:r>
      <w:r w:rsidRPr="003A3ECB">
        <w:t xml:space="preserve"> the school booking system. Children across the school have regular</w:t>
      </w:r>
      <w:r w:rsidR="00527714">
        <w:t xml:space="preserve"> </w:t>
      </w:r>
      <w:r w:rsidRPr="003A3ECB">
        <w:t xml:space="preserve">opportunities to engage with a wide range of </w:t>
      </w:r>
      <w:r w:rsidR="00B604E7">
        <w:t>R</w:t>
      </w:r>
      <w:r w:rsidRPr="003A3ECB">
        <w:t xml:space="preserve">eading for </w:t>
      </w:r>
      <w:r w:rsidR="00B604E7">
        <w:t>P</w:t>
      </w:r>
      <w:r w:rsidRPr="003A3ECB">
        <w:t xml:space="preserve">leasure events (book fairs, </w:t>
      </w:r>
      <w:r w:rsidR="00D24698">
        <w:t xml:space="preserve">World Book Day/week, bedtime stories events, </w:t>
      </w:r>
      <w:r w:rsidRPr="003A3ECB">
        <w:t>author visits and workshops, national events etc).</w:t>
      </w:r>
    </w:p>
    <w:p w14:paraId="5FC7AB56" w14:textId="383CE255" w:rsidR="00D6049B" w:rsidRPr="003F04F2" w:rsidRDefault="00D6049B" w:rsidP="004C1DC2">
      <w:pPr>
        <w:pStyle w:val="ListParagraph"/>
        <w:numPr>
          <w:ilvl w:val="0"/>
          <w:numId w:val="10"/>
        </w:numPr>
        <w:rPr>
          <w:color w:val="000000" w:themeColor="text1"/>
        </w:rPr>
      </w:pPr>
      <w:r w:rsidRPr="003F04F2">
        <w:rPr>
          <w:color w:val="000000" w:themeColor="text1"/>
        </w:rPr>
        <w:t>We use the Everybody read</w:t>
      </w:r>
      <w:r w:rsidR="003F04F2">
        <w:rPr>
          <w:color w:val="000000" w:themeColor="text1"/>
        </w:rPr>
        <w:t>!</w:t>
      </w:r>
      <w:r w:rsidRPr="003F04F2">
        <w:rPr>
          <w:color w:val="000000" w:themeColor="text1"/>
        </w:rPr>
        <w:t xml:space="preserve"> resources to grow our teachers’ knowledge of current books, the most recent research and to grow our own Reading for Pleasure practice.</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5A62E386" w:rsidR="006C06FB" w:rsidRDefault="006C06FB" w:rsidP="006C06FB">
      <w:r w:rsidRPr="003A3ECB">
        <w:t>Assessment is used to monitor progress and to identify any child needing additional support as soon as they need it.</w:t>
      </w:r>
    </w:p>
    <w:p w14:paraId="1EBF73C2" w14:textId="77777777" w:rsidR="003E1999" w:rsidRPr="003A3ECB" w:rsidRDefault="003E1999" w:rsidP="006C06FB"/>
    <w:p w14:paraId="45932397" w14:textId="77777777" w:rsidR="00EF771C" w:rsidRDefault="00BF55B1" w:rsidP="00EF771C">
      <w:pPr>
        <w:pStyle w:val="ListParagraph"/>
        <w:numPr>
          <w:ilvl w:val="0"/>
          <w:numId w:val="11"/>
        </w:numPr>
      </w:pPr>
      <w:hyperlink r:id="rId16"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1"/>
        </w:numPr>
      </w:pPr>
      <w:r w:rsidRPr="003A3ECB">
        <w:t xml:space="preserve">daily within class to identify children needing Keep-up support </w:t>
      </w:r>
    </w:p>
    <w:p w14:paraId="66C9C2E7" w14:textId="31C8986B" w:rsidR="006C06FB" w:rsidRDefault="006C06FB" w:rsidP="00EF771C">
      <w:pPr>
        <w:pStyle w:val="ListParagraph"/>
        <w:numPr>
          <w:ilvl w:val="1"/>
          <w:numId w:val="11"/>
        </w:numPr>
      </w:pPr>
      <w:r w:rsidRPr="003A3ECB">
        <w:t>weekly in the Review lesson to assess gaps, address these immediately and secure fluency of GPCs, words and spellings.</w:t>
      </w:r>
    </w:p>
    <w:p w14:paraId="778C0A86" w14:textId="77777777" w:rsidR="003E1999" w:rsidRPr="003A3ECB" w:rsidRDefault="003E1999" w:rsidP="003E1999">
      <w:pPr>
        <w:pStyle w:val="ListParagraph"/>
        <w:ind w:left="1440"/>
      </w:pPr>
    </w:p>
    <w:p w14:paraId="7F7128F1" w14:textId="448EC875" w:rsidR="00A51369" w:rsidRDefault="006C06FB" w:rsidP="00A51369">
      <w:pPr>
        <w:pStyle w:val="ListParagraph"/>
        <w:numPr>
          <w:ilvl w:val="0"/>
          <w:numId w:val="11"/>
        </w:numPr>
      </w:pPr>
      <w:r w:rsidRPr="0068590F">
        <w:rPr>
          <w:b/>
        </w:rPr>
        <w:t>Summative assessment</w:t>
      </w:r>
      <w:r w:rsidRPr="003A3ECB">
        <w:t xml:space="preserve"> </w:t>
      </w:r>
      <w:r w:rsidR="0068590F">
        <w:t xml:space="preserve">for </w:t>
      </w:r>
      <w:hyperlink r:id="rId17" w:history="1">
        <w:r w:rsidR="0068590F" w:rsidRPr="0068590F">
          <w:rPr>
            <w:rStyle w:val="Hyperlink"/>
          </w:rPr>
          <w:t>Reception</w:t>
        </w:r>
      </w:hyperlink>
      <w:r w:rsidR="0068590F">
        <w:t xml:space="preserve"> and </w:t>
      </w:r>
      <w:hyperlink r:id="rId18" w:history="1">
        <w:r w:rsidR="0068590F" w:rsidRPr="0068590F">
          <w:rPr>
            <w:rStyle w:val="Hyperlink"/>
          </w:rPr>
          <w:t>Year 1</w:t>
        </w:r>
      </w:hyperlink>
      <w:r w:rsidR="0068590F">
        <w:t xml:space="preserve"> </w:t>
      </w:r>
      <w:r w:rsidRPr="003A3ECB">
        <w:t>is used:</w:t>
      </w:r>
    </w:p>
    <w:p w14:paraId="4B101A82" w14:textId="391D8127" w:rsidR="006C06FB" w:rsidRPr="003A3ECB" w:rsidRDefault="006C06FB" w:rsidP="00A51369">
      <w:pPr>
        <w:pStyle w:val="ListParagraph"/>
        <w:numPr>
          <w:ilvl w:val="1"/>
          <w:numId w:val="11"/>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527CA5B9" w:rsidR="006C06FB" w:rsidRDefault="006C06FB" w:rsidP="00472533">
      <w:pPr>
        <w:pStyle w:val="ListParagraph"/>
        <w:numPr>
          <w:ilvl w:val="1"/>
          <w:numId w:val="11"/>
        </w:numPr>
      </w:pPr>
      <w:r w:rsidRPr="003A3ECB">
        <w:t xml:space="preserve">by SLT and scrutinised through the </w:t>
      </w:r>
      <w:r w:rsidRPr="004C1DC2">
        <w:rPr>
          <w:i/>
        </w:rPr>
        <w:t xml:space="preserve">Little </w:t>
      </w:r>
      <w:proofErr w:type="spellStart"/>
      <w:r w:rsidRPr="004C1DC2">
        <w:rPr>
          <w:i/>
        </w:rPr>
        <w:t>Wandle</w:t>
      </w:r>
      <w:proofErr w:type="spellEnd"/>
      <w:r w:rsidRPr="004C1DC2">
        <w:rPr>
          <w:i/>
        </w:rPr>
        <w:t xml:space="preserve"> Letters and Sounds Revised</w:t>
      </w:r>
      <w:r w:rsidRPr="003A3ECB">
        <w:t xml:space="preserve"> assessment tracker, to narrow attainment gaps between different groups of children and so that any additional support for teachers can be put into place. </w:t>
      </w:r>
    </w:p>
    <w:p w14:paraId="12EE8B8B" w14:textId="77777777" w:rsidR="003E1999" w:rsidRDefault="003E1999" w:rsidP="003E1999">
      <w:pPr>
        <w:pStyle w:val="ListParagraph"/>
        <w:ind w:left="1440"/>
      </w:pPr>
    </w:p>
    <w:p w14:paraId="5A067458" w14:textId="379AE451" w:rsidR="00334A14" w:rsidRDefault="00BF55B1" w:rsidP="0068590F">
      <w:pPr>
        <w:pStyle w:val="ListParagraph"/>
        <w:numPr>
          <w:ilvl w:val="0"/>
          <w:numId w:val="11"/>
        </w:numPr>
      </w:pPr>
      <w:hyperlink r:id="rId19" w:history="1">
        <w:r w:rsidR="00334A14" w:rsidRPr="003F04F2">
          <w:rPr>
            <w:rStyle w:val="Hyperlink"/>
            <w:b/>
            <w:bCs/>
          </w:rPr>
          <w:t>Fluency assessments</w:t>
        </w:r>
      </w:hyperlink>
      <w:r w:rsidR="00334A14">
        <w:t xml:space="preserve"> </w:t>
      </w:r>
      <w:r w:rsidR="0068590F">
        <w:t xml:space="preserve">measure children’s accuracy and reading speed in short one-minute assessments. They </w:t>
      </w:r>
      <w:r w:rsidR="00334A14">
        <w:t>are used</w:t>
      </w:r>
      <w:r w:rsidR="00722F00">
        <w:t>:</w:t>
      </w:r>
      <w:r w:rsidR="00334A14">
        <w:t xml:space="preserve"> </w:t>
      </w:r>
    </w:p>
    <w:p w14:paraId="1F0C735D" w14:textId="539060BB" w:rsidR="003E1999" w:rsidRDefault="0068590F" w:rsidP="003E1999">
      <w:pPr>
        <w:pStyle w:val="ListParagraph"/>
        <w:numPr>
          <w:ilvl w:val="0"/>
          <w:numId w:val="14"/>
        </w:numPr>
      </w:pPr>
      <w:r>
        <w:t>i</w:t>
      </w:r>
      <w:r w:rsidR="00722F00">
        <w:t>n Year</w:t>
      </w:r>
      <w:r>
        <w:t xml:space="preserve"> </w:t>
      </w:r>
      <w:r w:rsidR="00722F00">
        <w:t>1</w:t>
      </w:r>
      <w:r w:rsidR="009A65CC">
        <w:t>, when children are reading the Phase 5 set 3, 4 and 5 books</w:t>
      </w:r>
    </w:p>
    <w:p w14:paraId="4F4DC24F" w14:textId="5946FB4E" w:rsidR="00817DE8" w:rsidRDefault="009A65CC" w:rsidP="00817DE8">
      <w:pPr>
        <w:pStyle w:val="ListParagraph"/>
        <w:numPr>
          <w:ilvl w:val="0"/>
          <w:numId w:val="14"/>
        </w:numPr>
      </w:pPr>
      <w:r>
        <w:t>with children</w:t>
      </w:r>
      <w:r w:rsidR="00817DE8">
        <w:t xml:space="preserve"> </w:t>
      </w:r>
      <w:r>
        <w:t>f</w:t>
      </w:r>
      <w:r w:rsidR="00817DE8">
        <w:t>ollowing the Rapid Catch-up programme</w:t>
      </w:r>
      <w:r>
        <w:t xml:space="preserve"> in Years 2 to 6, when they are reading the Phase 5 set 3, 4 and 5 books</w:t>
      </w:r>
      <w:r w:rsidR="00817DE8">
        <w:t xml:space="preserve"> </w:t>
      </w:r>
    </w:p>
    <w:p w14:paraId="57F98B80" w14:textId="01D5CA89" w:rsidR="008F027B" w:rsidRDefault="0068590F" w:rsidP="008F027B">
      <w:pPr>
        <w:pStyle w:val="ListParagraph"/>
        <w:numPr>
          <w:ilvl w:val="0"/>
          <w:numId w:val="14"/>
        </w:numPr>
      </w:pPr>
      <w:r>
        <w:t>t</w:t>
      </w:r>
      <w:r w:rsidR="00722F00">
        <w:t>o assess when children are ready to exit the</w:t>
      </w:r>
      <w:r w:rsidR="00B244D7">
        <w:t>ir</w:t>
      </w:r>
      <w:r w:rsidR="00722F00">
        <w:t xml:space="preserve"> programme</w:t>
      </w:r>
      <w:r w:rsidR="00817DE8">
        <w:t xml:space="preserve">. For Year 1 children, this </w:t>
      </w:r>
      <w:r w:rsidR="00722F00">
        <w:t>is when they read the final fluency assessment at 60–70+ words per minute</w:t>
      </w:r>
      <w:r w:rsidR="00817DE8">
        <w:t xml:space="preserve">. </w:t>
      </w:r>
      <w:r w:rsidR="009A65CC">
        <w:t>Older children</w:t>
      </w:r>
      <w:r w:rsidR="00817DE8">
        <w:t xml:space="preserve"> </w:t>
      </w:r>
      <w:r w:rsidR="009A65CC">
        <w:t xml:space="preserve">can exit the Rapid Catch-up </w:t>
      </w:r>
      <w:r w:rsidR="00817DE8">
        <w:t xml:space="preserve">programme when they read the final fluency assessment at 90+ words per minute. </w:t>
      </w:r>
      <w:r w:rsidR="00B244D7">
        <w:t>At these levels, children should have sufficient fluency to tackle any book at age-related expectations. After exiting their programme, children do not need to ready any more fully decodable books.</w:t>
      </w:r>
    </w:p>
    <w:p w14:paraId="6141EC46" w14:textId="59FA4F9D" w:rsidR="00F425A8" w:rsidRDefault="003E1999" w:rsidP="008F027B">
      <w:pPr>
        <w:pStyle w:val="ListParagraph"/>
        <w:numPr>
          <w:ilvl w:val="0"/>
          <w:numId w:val="11"/>
        </w:numPr>
      </w:pPr>
      <w:r>
        <w:t>A</w:t>
      </w:r>
      <w:r w:rsidR="00F425A8">
        <w:t xml:space="preserve"> </w:t>
      </w:r>
      <w:r w:rsidRPr="007D36DE">
        <w:rPr>
          <w:b/>
          <w:bCs/>
        </w:rPr>
        <w:t>placement assessment</w:t>
      </w:r>
      <w:r w:rsidR="00F425A8" w:rsidRPr="00A25F18">
        <w:t xml:space="preserve"> </w:t>
      </w:r>
      <w:r w:rsidR="00F425A8" w:rsidRPr="003A3ECB">
        <w:t xml:space="preserve">is used: </w:t>
      </w:r>
    </w:p>
    <w:p w14:paraId="0136277F" w14:textId="3BD7EDEC" w:rsidR="005A1E0B" w:rsidRDefault="005A1E0B" w:rsidP="00472533">
      <w:pPr>
        <w:pStyle w:val="ListParagraph"/>
        <w:numPr>
          <w:ilvl w:val="1"/>
          <w:numId w:val="11"/>
        </w:numPr>
      </w:pPr>
      <w:r>
        <w:lastRenderedPageBreak/>
        <w:t xml:space="preserve">with any child new to the school </w:t>
      </w:r>
      <w:r w:rsidR="00334A14">
        <w:t xml:space="preserve">in </w:t>
      </w:r>
      <w:hyperlink r:id="rId20" w:history="1">
        <w:r w:rsidR="007D36DE" w:rsidRPr="0068590F">
          <w:rPr>
            <w:rStyle w:val="Hyperlink"/>
          </w:rPr>
          <w:t>Reception</w:t>
        </w:r>
      </w:hyperlink>
      <w:r w:rsidR="007D36DE">
        <w:t xml:space="preserve"> and </w:t>
      </w:r>
      <w:hyperlink r:id="rId21" w:history="1">
        <w:r w:rsidR="007D36DE" w:rsidRPr="0068590F">
          <w:rPr>
            <w:rStyle w:val="Hyperlink"/>
          </w:rPr>
          <w:t>Year 1</w:t>
        </w:r>
      </w:hyperlink>
      <w:r w:rsidR="007D36DE">
        <w:t xml:space="preserve"> </w:t>
      </w:r>
      <w:r>
        <w:t xml:space="preserve">to quickly identify any gaps in their phonic knowledge and plan </w:t>
      </w:r>
      <w:r w:rsidR="00334A14">
        <w:t xml:space="preserve">and provide </w:t>
      </w:r>
      <w:r>
        <w:t>appropriate extra teaching.</w:t>
      </w:r>
    </w:p>
    <w:p w14:paraId="72AD6B26" w14:textId="77777777" w:rsidR="003E1999" w:rsidRDefault="003E1999" w:rsidP="003E1999">
      <w:pPr>
        <w:pStyle w:val="ListParagraph"/>
        <w:ind w:left="1440"/>
      </w:pPr>
    </w:p>
    <w:p w14:paraId="0BEFDA27" w14:textId="0DC3696B" w:rsidR="00334A14" w:rsidRDefault="00334A14" w:rsidP="003E1999">
      <w:pPr>
        <w:pStyle w:val="ListParagraph"/>
        <w:numPr>
          <w:ilvl w:val="0"/>
          <w:numId w:val="11"/>
        </w:numPr>
      </w:pPr>
      <w:r w:rsidRPr="003E1999">
        <w:t xml:space="preserve">The </w:t>
      </w:r>
      <w:hyperlink r:id="rId22" w:history="1">
        <w:r w:rsidRPr="00BF7C16">
          <w:rPr>
            <w:rStyle w:val="Hyperlink"/>
            <w:b/>
            <w:bCs/>
          </w:rPr>
          <w:t>Rapid Catch-up assessment</w:t>
        </w:r>
      </w:hyperlink>
      <w:r w:rsidRPr="003E1999">
        <w:t xml:space="preserve"> is used</w:t>
      </w:r>
      <w:r>
        <w:t xml:space="preserve"> </w:t>
      </w:r>
    </w:p>
    <w:p w14:paraId="4C5AED71" w14:textId="02762D87" w:rsidR="00334A14" w:rsidRDefault="00334A14" w:rsidP="00334A14">
      <w:pPr>
        <w:pStyle w:val="ListParagraph"/>
        <w:numPr>
          <w:ilvl w:val="1"/>
          <w:numId w:val="11"/>
        </w:numPr>
      </w:pPr>
      <w:r>
        <w:t xml:space="preserve">with any child new to the school in Year 2 and above to quickly identify any gaps in their phonic knowledge and plan </w:t>
      </w:r>
      <w:r w:rsidR="00722F00">
        <w:t>and provide</w:t>
      </w:r>
      <w:r>
        <w:t xml:space="preserve"> appropriate extra teaching.</w:t>
      </w:r>
    </w:p>
    <w:p w14:paraId="609EEF9B" w14:textId="77777777" w:rsidR="00334A14" w:rsidRDefault="00334A14" w:rsidP="00334A14"/>
    <w:p w14:paraId="707C3EA1" w14:textId="19E766FE" w:rsidR="006C06FB" w:rsidRPr="000E1AA1" w:rsidRDefault="006C06FB" w:rsidP="006C06FB">
      <w:pPr>
        <w:rPr>
          <w:b/>
          <w:color w:val="EE7E31"/>
        </w:rPr>
      </w:pPr>
      <w:r w:rsidRPr="000E1AA1">
        <w:rPr>
          <w:b/>
          <w:color w:val="EE7E31"/>
        </w:rPr>
        <w:t>Statutory assessment</w:t>
      </w:r>
    </w:p>
    <w:p w14:paraId="697B9C80" w14:textId="3080DFAC" w:rsidR="006C06FB" w:rsidRPr="003A3ECB" w:rsidRDefault="006C06FB" w:rsidP="000E1AA1">
      <w:pPr>
        <w:pStyle w:val="ListParagraph"/>
        <w:numPr>
          <w:ilvl w:val="0"/>
          <w:numId w:val="12"/>
        </w:numPr>
      </w:pPr>
      <w:r w:rsidRPr="003A3ECB">
        <w:t xml:space="preserve">Children in Year 1 sit the Phonics </w:t>
      </w:r>
      <w:r w:rsidR="003809EE">
        <w:t>sc</w:t>
      </w:r>
      <w:r w:rsidRPr="003A3ECB">
        <w:t xml:space="preserve">reening </w:t>
      </w:r>
      <w:r w:rsidR="003809EE">
        <w:t>c</w:t>
      </w:r>
      <w:r w:rsidRPr="003A3ECB">
        <w:t xml:space="preserve">heck. Any child not passing the check </w:t>
      </w:r>
      <w:r w:rsidR="003E1999">
        <w:br/>
      </w:r>
      <w:r w:rsidRPr="003A3ECB">
        <w:t>re-sits it in Year 2.</w:t>
      </w:r>
    </w:p>
    <w:p w14:paraId="462FB7A3" w14:textId="77777777" w:rsidR="006C06FB" w:rsidRPr="003A3ECB" w:rsidRDefault="006C06FB" w:rsidP="006C06FB"/>
    <w:p w14:paraId="37739F26" w14:textId="3BFB8760" w:rsidR="003809EE" w:rsidRPr="00AD26E6" w:rsidRDefault="003809EE" w:rsidP="003809EE">
      <w:pPr>
        <w:rPr>
          <w:color w:val="EE7E31"/>
        </w:rPr>
      </w:pPr>
      <w:r w:rsidRPr="00AD26E6">
        <w:rPr>
          <w:b/>
          <w:bCs/>
          <w:color w:val="EE7E31"/>
        </w:rPr>
        <w:t xml:space="preserve">Ongoing assessment for </w:t>
      </w:r>
      <w:r w:rsidR="00334A14">
        <w:rPr>
          <w:b/>
          <w:bCs/>
          <w:color w:val="EE7E31"/>
        </w:rPr>
        <w:t>Rapid C</w:t>
      </w:r>
      <w:r w:rsidRPr="00AD26E6">
        <w:rPr>
          <w:b/>
          <w:bCs/>
          <w:color w:val="EE7E31"/>
        </w:rPr>
        <w:t>atch-up</w:t>
      </w:r>
      <w:r w:rsidR="003E1999">
        <w:rPr>
          <w:b/>
          <w:bCs/>
          <w:color w:val="EE7E31"/>
        </w:rPr>
        <w:t xml:space="preserve"> in Years 2 to 6</w:t>
      </w:r>
      <w:r w:rsidRPr="00AD26E6">
        <w:rPr>
          <w:color w:val="EE7E31"/>
        </w:rPr>
        <w:t xml:space="preserve"> </w:t>
      </w:r>
    </w:p>
    <w:p w14:paraId="6F49D293" w14:textId="77777777" w:rsidR="003809EE" w:rsidRDefault="003809EE" w:rsidP="003809EE">
      <w:pPr>
        <w:pStyle w:val="ListParagraph"/>
        <w:numPr>
          <w:ilvl w:val="0"/>
          <w:numId w:val="12"/>
        </w:numPr>
      </w:pPr>
      <w:r w:rsidRPr="003A3ECB">
        <w:t>Children in Year 2 to 6 are assessed through</w:t>
      </w:r>
      <w:r>
        <w:t>:</w:t>
      </w:r>
    </w:p>
    <w:p w14:paraId="2126CAF2" w14:textId="189BDFF2" w:rsidR="00334A14" w:rsidRDefault="00334A14" w:rsidP="00334A14">
      <w:pPr>
        <w:pStyle w:val="ListParagraph"/>
        <w:numPr>
          <w:ilvl w:val="1"/>
          <w:numId w:val="11"/>
        </w:numPr>
      </w:pPr>
      <w:r>
        <w:t xml:space="preserve">the Rapid </w:t>
      </w:r>
      <w:r w:rsidR="00722F00">
        <w:t>C</w:t>
      </w:r>
      <w:r>
        <w:t>atch-up initial assessment</w:t>
      </w:r>
      <w:r w:rsidR="003809EE" w:rsidRPr="003A3ECB">
        <w:t xml:space="preserve"> </w:t>
      </w:r>
      <w:r>
        <w:t xml:space="preserve">to quickly identify any gaps in their phonic knowledge and plan appropriate </w:t>
      </w:r>
      <w:r w:rsidR="00801BD1">
        <w:t>teaching</w:t>
      </w:r>
    </w:p>
    <w:p w14:paraId="7D1A2A3A" w14:textId="3B853AC1" w:rsidR="00334A14" w:rsidRDefault="00334A14" w:rsidP="00334A14">
      <w:pPr>
        <w:pStyle w:val="ListParagraph"/>
        <w:numPr>
          <w:ilvl w:val="1"/>
          <w:numId w:val="11"/>
        </w:numPr>
      </w:pPr>
      <w:r>
        <w:t>the Rapid Catch-up summative assessments to assess progress and inform teaching</w:t>
      </w:r>
    </w:p>
    <w:p w14:paraId="6329AC4A" w14:textId="16FE4596" w:rsidR="00513852" w:rsidRDefault="00334A14" w:rsidP="00513852">
      <w:pPr>
        <w:pStyle w:val="ListParagraph"/>
        <w:numPr>
          <w:ilvl w:val="1"/>
          <w:numId w:val="11"/>
        </w:numPr>
      </w:pPr>
      <w:r>
        <w:t xml:space="preserve">the Rapid </w:t>
      </w:r>
      <w:r w:rsidR="00722F00">
        <w:t>C</w:t>
      </w:r>
      <w:r>
        <w:t>atch-up fluency assessment</w:t>
      </w:r>
      <w:r w:rsidR="00513852">
        <w:t>s</w:t>
      </w:r>
      <w:r w:rsidR="008B1BB7">
        <w:t xml:space="preserve"> </w:t>
      </w:r>
      <w:r w:rsidR="00513852">
        <w:t xml:space="preserve">when children are reading the Phase 5 set 3, 4 and 5 books for age 7+. </w:t>
      </w:r>
    </w:p>
    <w:p w14:paraId="6D39E1F4" w14:textId="48AA9050" w:rsidR="008B1BB7" w:rsidRDefault="00513852" w:rsidP="00513852">
      <w:pPr>
        <w:pStyle w:val="ListParagraph"/>
        <w:numPr>
          <w:ilvl w:val="0"/>
          <w:numId w:val="12"/>
        </w:numPr>
      </w:pPr>
      <w:r>
        <w:t xml:space="preserve">The fluency assessments </w:t>
      </w:r>
      <w:r w:rsidR="008B1BB7">
        <w:t xml:space="preserve">measure children’s accuracy and reading speed in short </w:t>
      </w:r>
      <w:r w:rsidR="004E507E">
        <w:br/>
      </w:r>
      <w:r w:rsidR="008B1BB7">
        <w:t>one-minute assessments. They also assess when children are ready to exit the Rapid Catch-up programme</w:t>
      </w:r>
      <w:r>
        <w:t>,</w:t>
      </w:r>
      <w:r w:rsidR="008B1BB7">
        <w:t xml:space="preserve"> which is when they read the final fluency assessment at 90+ words per minute.</w:t>
      </w:r>
    </w:p>
    <w:p w14:paraId="609E3FC1" w14:textId="7CFAD0C0" w:rsidR="008B1BB7" w:rsidRDefault="008B1BB7" w:rsidP="008B1BB7">
      <w:pPr>
        <w:pStyle w:val="ListParagraph"/>
      </w:pPr>
    </w:p>
    <w:p w14:paraId="4BA156AF" w14:textId="77777777" w:rsidR="008B1BB7" w:rsidRDefault="008B1BB7" w:rsidP="008B1BB7">
      <w:pPr>
        <w:pStyle w:val="ListParagraph"/>
        <w:ind w:left="1440"/>
      </w:pPr>
    </w:p>
    <w:sectPr w:rsidR="008B1BB7" w:rsidSect="00951831">
      <w:headerReference w:type="default" r:id="rId23"/>
      <w:footerReference w:type="default" r:id="rId24"/>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0D64" w14:textId="77777777" w:rsidR="004636E6" w:rsidRDefault="004636E6" w:rsidP="00F375AC">
      <w:r>
        <w:separator/>
      </w:r>
    </w:p>
  </w:endnote>
  <w:endnote w:type="continuationSeparator" w:id="0">
    <w:p w14:paraId="703F7FEB" w14:textId="77777777" w:rsidR="004636E6" w:rsidRDefault="004636E6"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D2A6" w14:textId="77777777" w:rsidR="004636E6" w:rsidRDefault="004636E6" w:rsidP="00F375AC">
      <w:r>
        <w:separator/>
      </w:r>
    </w:p>
  </w:footnote>
  <w:footnote w:type="continuationSeparator" w:id="0">
    <w:p w14:paraId="2705ADE2" w14:textId="77777777" w:rsidR="004636E6" w:rsidRDefault="004636E6"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EB8C" w14:textId="4FA10953" w:rsidR="00F375AC" w:rsidRDefault="00BF55B1" w:rsidP="00F375AC">
    <w:pPr>
      <w:pStyle w:val="Header"/>
      <w:jc w:val="right"/>
    </w:pPr>
    <w:r>
      <w:rPr>
        <w:noProof/>
      </w:rPr>
      <w:drawing>
        <wp:anchor distT="0" distB="0" distL="114300" distR="114300" simplePos="0" relativeHeight="251659264" behindDoc="0" locked="0" layoutInCell="1" allowOverlap="1" wp14:anchorId="67401D65" wp14:editId="4E4CA91A">
          <wp:simplePos x="0" y="0"/>
          <wp:positionH relativeFrom="column">
            <wp:posOffset>5306060</wp:posOffset>
          </wp:positionH>
          <wp:positionV relativeFrom="paragraph">
            <wp:posOffset>-354330</wp:posOffset>
          </wp:positionV>
          <wp:extent cx="1186815" cy="772160"/>
          <wp:effectExtent l="0" t="0" r="0" b="8890"/>
          <wp:wrapThrough wrapText="bothSides">
            <wp:wrapPolygon edited="0">
              <wp:start x="0" y="0"/>
              <wp:lineTo x="0" y="21316"/>
              <wp:lineTo x="21149" y="21316"/>
              <wp:lineTo x="2114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1186815" cy="772160"/>
                  </a:xfrm>
                  <a:prstGeom prst="rect">
                    <a:avLst/>
                  </a:prstGeom>
                  <a:noFill/>
                </pic:spPr>
              </pic:pic>
            </a:graphicData>
          </a:graphic>
          <wp14:sizeRelH relativeFrom="margin">
            <wp14:pctWidth>0</wp14:pctWidth>
          </wp14:sizeRelH>
          <wp14:sizeRelV relativeFrom="margin">
            <wp14:pctHeight>0</wp14:pctHeight>
          </wp14:sizeRelV>
        </wp:anchor>
      </w:drawing>
    </w:r>
    <w:r w:rsidR="00D56D62">
      <w:rPr>
        <w:noProof/>
      </w:rPr>
      <w:drawing>
        <wp:anchor distT="0" distB="0" distL="114300" distR="114300" simplePos="0" relativeHeight="251658240" behindDoc="0" locked="0" layoutInCell="1" allowOverlap="1" wp14:anchorId="0C78B453" wp14:editId="14BC12DC">
          <wp:simplePos x="0" y="0"/>
          <wp:positionH relativeFrom="column">
            <wp:posOffset>-675640</wp:posOffset>
          </wp:positionH>
          <wp:positionV relativeFrom="paragraph">
            <wp:posOffset>-354330</wp:posOffset>
          </wp:positionV>
          <wp:extent cx="1057275" cy="753110"/>
          <wp:effectExtent l="0" t="0" r="9525" b="8890"/>
          <wp:wrapThrough wrapText="bothSides">
            <wp:wrapPolygon edited="0">
              <wp:start x="0" y="0"/>
              <wp:lineTo x="0" y="21309"/>
              <wp:lineTo x="21405" y="21309"/>
              <wp:lineTo x="214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753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02F7D"/>
    <w:multiLevelType w:val="hybridMultilevel"/>
    <w:tmpl w:val="C6264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EAEA7"/>
    <w:multiLevelType w:val="hybridMultilevel"/>
    <w:tmpl w:val="C7E4EA02"/>
    <w:lvl w:ilvl="0" w:tplc="0F92AF30">
      <w:start w:val="1"/>
      <w:numFmt w:val="bullet"/>
      <w:lvlText w:val=""/>
      <w:lvlJc w:val="left"/>
      <w:pPr>
        <w:ind w:left="720" w:hanging="360"/>
      </w:pPr>
      <w:rPr>
        <w:rFonts w:ascii="Symbol" w:hAnsi="Symbol" w:hint="default"/>
      </w:rPr>
    </w:lvl>
    <w:lvl w:ilvl="1" w:tplc="56E0218C">
      <w:start w:val="1"/>
      <w:numFmt w:val="bullet"/>
      <w:lvlText w:val="o"/>
      <w:lvlJc w:val="left"/>
      <w:pPr>
        <w:ind w:left="1440" w:hanging="360"/>
      </w:pPr>
      <w:rPr>
        <w:rFonts w:ascii="Courier New" w:hAnsi="Courier New" w:hint="default"/>
      </w:rPr>
    </w:lvl>
    <w:lvl w:ilvl="2" w:tplc="59847058">
      <w:start w:val="1"/>
      <w:numFmt w:val="bullet"/>
      <w:lvlText w:val=""/>
      <w:lvlJc w:val="left"/>
      <w:pPr>
        <w:ind w:left="2160" w:hanging="360"/>
      </w:pPr>
      <w:rPr>
        <w:rFonts w:ascii="Wingdings" w:hAnsi="Wingdings" w:hint="default"/>
      </w:rPr>
    </w:lvl>
    <w:lvl w:ilvl="3" w:tplc="81DA2C22">
      <w:start w:val="1"/>
      <w:numFmt w:val="bullet"/>
      <w:lvlText w:val=""/>
      <w:lvlJc w:val="left"/>
      <w:pPr>
        <w:ind w:left="2880" w:hanging="360"/>
      </w:pPr>
      <w:rPr>
        <w:rFonts w:ascii="Symbol" w:hAnsi="Symbol" w:hint="default"/>
      </w:rPr>
    </w:lvl>
    <w:lvl w:ilvl="4" w:tplc="923A3C5C">
      <w:start w:val="1"/>
      <w:numFmt w:val="bullet"/>
      <w:lvlText w:val="o"/>
      <w:lvlJc w:val="left"/>
      <w:pPr>
        <w:ind w:left="3600" w:hanging="360"/>
      </w:pPr>
      <w:rPr>
        <w:rFonts w:ascii="Courier New" w:hAnsi="Courier New" w:hint="default"/>
      </w:rPr>
    </w:lvl>
    <w:lvl w:ilvl="5" w:tplc="F7D2C0A4">
      <w:start w:val="1"/>
      <w:numFmt w:val="bullet"/>
      <w:lvlText w:val=""/>
      <w:lvlJc w:val="left"/>
      <w:pPr>
        <w:ind w:left="4320" w:hanging="360"/>
      </w:pPr>
      <w:rPr>
        <w:rFonts w:ascii="Wingdings" w:hAnsi="Wingdings" w:hint="default"/>
      </w:rPr>
    </w:lvl>
    <w:lvl w:ilvl="6" w:tplc="F3AA6EC8">
      <w:start w:val="1"/>
      <w:numFmt w:val="bullet"/>
      <w:lvlText w:val=""/>
      <w:lvlJc w:val="left"/>
      <w:pPr>
        <w:ind w:left="5040" w:hanging="360"/>
      </w:pPr>
      <w:rPr>
        <w:rFonts w:ascii="Symbol" w:hAnsi="Symbol" w:hint="default"/>
      </w:rPr>
    </w:lvl>
    <w:lvl w:ilvl="7" w:tplc="631A3D4C">
      <w:start w:val="1"/>
      <w:numFmt w:val="bullet"/>
      <w:lvlText w:val="o"/>
      <w:lvlJc w:val="left"/>
      <w:pPr>
        <w:ind w:left="5760" w:hanging="360"/>
      </w:pPr>
      <w:rPr>
        <w:rFonts w:ascii="Courier New" w:hAnsi="Courier New" w:hint="default"/>
      </w:rPr>
    </w:lvl>
    <w:lvl w:ilvl="8" w:tplc="F90E5390">
      <w:start w:val="1"/>
      <w:numFmt w:val="bullet"/>
      <w:lvlText w:val=""/>
      <w:lvlJc w:val="left"/>
      <w:pPr>
        <w:ind w:left="6480" w:hanging="360"/>
      </w:pPr>
      <w:rPr>
        <w:rFonts w:ascii="Wingdings" w:hAnsi="Wingdings" w:hint="default"/>
      </w:rPr>
    </w:lvl>
  </w:abstractNum>
  <w:abstractNum w:abstractNumId="10" w15:restartNumberingAfterBreak="0">
    <w:nsid w:val="58033E4F"/>
    <w:multiLevelType w:val="hybridMultilevel"/>
    <w:tmpl w:val="BAD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E7C98"/>
    <w:multiLevelType w:val="hybridMultilevel"/>
    <w:tmpl w:val="F5E4D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2"/>
  </w:num>
  <w:num w:numId="5">
    <w:abstractNumId w:val="7"/>
  </w:num>
  <w:num w:numId="6">
    <w:abstractNumId w:val="3"/>
  </w:num>
  <w:num w:numId="7">
    <w:abstractNumId w:val="6"/>
  </w:num>
  <w:num w:numId="8">
    <w:abstractNumId w:val="1"/>
  </w:num>
  <w:num w:numId="9">
    <w:abstractNumId w:val="4"/>
  </w:num>
  <w:num w:numId="10">
    <w:abstractNumId w:val="11"/>
  </w:num>
  <w:num w:numId="11">
    <w:abstractNumId w:val="13"/>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541A4"/>
    <w:rsid w:val="00096E09"/>
    <w:rsid w:val="000A7A17"/>
    <w:rsid w:val="000E1AA1"/>
    <w:rsid w:val="001225D3"/>
    <w:rsid w:val="00160BEA"/>
    <w:rsid w:val="001B45C6"/>
    <w:rsid w:val="001E1257"/>
    <w:rsid w:val="002015C8"/>
    <w:rsid w:val="002030D2"/>
    <w:rsid w:val="00294761"/>
    <w:rsid w:val="00297E63"/>
    <w:rsid w:val="002E7E74"/>
    <w:rsid w:val="00330957"/>
    <w:rsid w:val="00334A14"/>
    <w:rsid w:val="003411BF"/>
    <w:rsid w:val="00361BEA"/>
    <w:rsid w:val="003809EE"/>
    <w:rsid w:val="003E1999"/>
    <w:rsid w:val="003F04F2"/>
    <w:rsid w:val="003F46CF"/>
    <w:rsid w:val="00412B50"/>
    <w:rsid w:val="00420F36"/>
    <w:rsid w:val="00430655"/>
    <w:rsid w:val="00445F31"/>
    <w:rsid w:val="004636E6"/>
    <w:rsid w:val="00472533"/>
    <w:rsid w:val="004B1A84"/>
    <w:rsid w:val="004C1DC2"/>
    <w:rsid w:val="004E507E"/>
    <w:rsid w:val="00513852"/>
    <w:rsid w:val="00527714"/>
    <w:rsid w:val="00563B6A"/>
    <w:rsid w:val="00572061"/>
    <w:rsid w:val="005A1E0B"/>
    <w:rsid w:val="00604D5E"/>
    <w:rsid w:val="006659F3"/>
    <w:rsid w:val="0068590F"/>
    <w:rsid w:val="006B7E66"/>
    <w:rsid w:val="006C06FB"/>
    <w:rsid w:val="006F30B2"/>
    <w:rsid w:val="00722F00"/>
    <w:rsid w:val="00727B05"/>
    <w:rsid w:val="00792FD9"/>
    <w:rsid w:val="007D36DE"/>
    <w:rsid w:val="00801BD1"/>
    <w:rsid w:val="00815296"/>
    <w:rsid w:val="00817DE8"/>
    <w:rsid w:val="00820550"/>
    <w:rsid w:val="00862E0D"/>
    <w:rsid w:val="008639AA"/>
    <w:rsid w:val="008B1BB7"/>
    <w:rsid w:val="008F027B"/>
    <w:rsid w:val="00903C2A"/>
    <w:rsid w:val="009573A4"/>
    <w:rsid w:val="00975FDE"/>
    <w:rsid w:val="00981AFD"/>
    <w:rsid w:val="009A65CC"/>
    <w:rsid w:val="009D35F1"/>
    <w:rsid w:val="009F26BE"/>
    <w:rsid w:val="009F7B62"/>
    <w:rsid w:val="00A25F18"/>
    <w:rsid w:val="00A51369"/>
    <w:rsid w:val="00AD26E6"/>
    <w:rsid w:val="00AE44C9"/>
    <w:rsid w:val="00B02650"/>
    <w:rsid w:val="00B244D7"/>
    <w:rsid w:val="00B604E7"/>
    <w:rsid w:val="00B8448B"/>
    <w:rsid w:val="00BD2BA2"/>
    <w:rsid w:val="00BF55B1"/>
    <w:rsid w:val="00BF7C16"/>
    <w:rsid w:val="00C141FC"/>
    <w:rsid w:val="00C41C43"/>
    <w:rsid w:val="00CC022F"/>
    <w:rsid w:val="00CD2E1C"/>
    <w:rsid w:val="00D24698"/>
    <w:rsid w:val="00D56D62"/>
    <w:rsid w:val="00D6049B"/>
    <w:rsid w:val="00D728C7"/>
    <w:rsid w:val="00DC48A0"/>
    <w:rsid w:val="00E01894"/>
    <w:rsid w:val="00E36478"/>
    <w:rsid w:val="00EA3542"/>
    <w:rsid w:val="00EF771C"/>
    <w:rsid w:val="00F2075B"/>
    <w:rsid w:val="00F375AC"/>
    <w:rsid w:val="00F425A8"/>
    <w:rsid w:val="00F44B52"/>
    <w:rsid w:val="00F85CC9"/>
    <w:rsid w:val="00F91261"/>
    <w:rsid w:val="00FA4182"/>
    <w:rsid w:val="00FB7FF6"/>
    <w:rsid w:val="00FC1168"/>
    <w:rsid w:val="02314405"/>
    <w:rsid w:val="06A9F9B2"/>
    <w:rsid w:val="0B7F5A37"/>
    <w:rsid w:val="0B8E29E0"/>
    <w:rsid w:val="11F8C92E"/>
    <w:rsid w:val="124F5555"/>
    <w:rsid w:val="14EFBDDE"/>
    <w:rsid w:val="154F5DDB"/>
    <w:rsid w:val="156A5363"/>
    <w:rsid w:val="172FAFCF"/>
    <w:rsid w:val="1A0E4D0E"/>
    <w:rsid w:val="1CAAAD7C"/>
    <w:rsid w:val="1D9207FC"/>
    <w:rsid w:val="27578719"/>
    <w:rsid w:val="29CF0860"/>
    <w:rsid w:val="2D39EB5B"/>
    <w:rsid w:val="31A13EC1"/>
    <w:rsid w:val="333D0F22"/>
    <w:rsid w:val="34D82B9B"/>
    <w:rsid w:val="3CE3F168"/>
    <w:rsid w:val="3DE6BE82"/>
    <w:rsid w:val="3E7FC1C9"/>
    <w:rsid w:val="3F4092ED"/>
    <w:rsid w:val="401B922A"/>
    <w:rsid w:val="40B7EC54"/>
    <w:rsid w:val="41F82B95"/>
    <w:rsid w:val="4393FBF6"/>
    <w:rsid w:val="44140410"/>
    <w:rsid w:val="47F6DB66"/>
    <w:rsid w:val="4DE778C2"/>
    <w:rsid w:val="4E983C20"/>
    <w:rsid w:val="504A79AA"/>
    <w:rsid w:val="50D95EBB"/>
    <w:rsid w:val="52CF8365"/>
    <w:rsid w:val="59582B79"/>
    <w:rsid w:val="624C0B83"/>
    <w:rsid w:val="63762D2F"/>
    <w:rsid w:val="646C5EAE"/>
    <w:rsid w:val="65FC6C4A"/>
    <w:rsid w:val="65FDD2FD"/>
    <w:rsid w:val="6B68D784"/>
    <w:rsid w:val="70987836"/>
    <w:rsid w:val="72DC5605"/>
    <w:rsid w:val="740142EE"/>
    <w:rsid w:val="76DCB476"/>
    <w:rsid w:val="76EE915D"/>
    <w:rsid w:val="7726974C"/>
    <w:rsid w:val="7F12C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table" w:styleId="TableGrid">
    <w:name w:val="Table Grid"/>
    <w:basedOn w:val="TableNormal"/>
    <w:uiPriority w:val="39"/>
    <w:rsid w:val="00BF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tlewandlelettersandsounds.org.uk/wp-content/uploads/2021/12/Programme-Overview_Reception-and-Year-1-1.pdf" TargetMode="External"/><Relationship Id="rId18" Type="http://schemas.openxmlformats.org/officeDocument/2006/relationships/hyperlink" Target="https://www.littlewandlelettersandsounds.org.uk/resources/my-letters-and-sounds/weekly-reading-and-phonics/assessment-year-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ttlewandlelettersandsounds.org.uk/resources/my-letters-and-sounds/weekly-reading-and-phonics/assessment-year-1/" TargetMode="External"/><Relationship Id="rId7" Type="http://schemas.openxmlformats.org/officeDocument/2006/relationships/settings" Target="settings.xml"/><Relationship Id="rId12" Type="http://schemas.openxmlformats.org/officeDocument/2006/relationships/hyperlink" Target="https://www.littlewandlelettersandsounds.org.uk/wp-content/uploads/2021/12/Programme-Overview_Reception-and-Year-1-1.pdf" TargetMode="External"/><Relationship Id="rId17" Type="http://schemas.openxmlformats.org/officeDocument/2006/relationships/hyperlink" Target="https://www.littlewandlelettersandsounds.org.uk/resources/my-letters-and-sounds/weekly-reading-and-phonics/assessment-recep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ttlewandlelettersandsounds.org.uk/wp-content/uploads/2021/03/LS-KEY-GUIDANCE-GETTING-STARTED-ASSESSMENT-FINAL.pdf" TargetMode="External"/><Relationship Id="rId20" Type="http://schemas.openxmlformats.org/officeDocument/2006/relationships/hyperlink" Target="https://www.littlewandlelettersandsounds.org.uk/resources/my-letters-and-sounds/weekly-reading-and-phonics/assessment-recep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ttlewandlelettersandsounds.org.uk/resources/for-paren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ittlewandlelettersandsounds.org.uk/wp-content/uploads/2022/03/LS-LITTLE-WANDLE-FLUENCY-ASSESSMENTS-PD0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tlewandlelettersandsounds.org.uk/resources/my-letters-and-sounds/everybody-read/" TargetMode="External"/><Relationship Id="rId22" Type="http://schemas.openxmlformats.org/officeDocument/2006/relationships/hyperlink" Target="https://www.littlewandlelettersandsounds.org.uk/resources/my-letters-and-sounds/weekly-reading-and-phonics/assessment-rapid-catch-u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BBE76F9BF1D44AB59E05DB33D1E40" ma:contentTypeVersion="16" ma:contentTypeDescription="Create a new document." ma:contentTypeScope="" ma:versionID="d5ea7c4ab2dabe689148584d4d806a90">
  <xsd:schema xmlns:xsd="http://www.w3.org/2001/XMLSchema" xmlns:xs="http://www.w3.org/2001/XMLSchema" xmlns:p="http://schemas.microsoft.com/office/2006/metadata/properties" xmlns:ns2="fc5cf485-f090-420d-bbf3-cedbc5a18f26" xmlns:ns3="a1f5a0b9-b688-4b24-87ea-b7d4512105dc" targetNamespace="http://schemas.microsoft.com/office/2006/metadata/properties" ma:root="true" ma:fieldsID="44cc85eb771160a61fc8d0dfe8d1fdfc" ns2:_="" ns3:_="">
    <xsd:import namespace="fc5cf485-f090-420d-bbf3-cedbc5a18f26"/>
    <xsd:import namespace="a1f5a0b9-b688-4b24-87ea-b7d4512105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cf485-f090-420d-bbf3-cedbc5a18f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4ec252-0bdd-4876-bb40-61a0f97c0fbe}" ma:internalName="TaxCatchAll" ma:showField="CatchAllData" ma:web="fc5cf485-f090-420d-bbf3-cedbc5a18f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f5a0b9-b688-4b24-87ea-b7d451210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238f6-fa7c-4423-9134-4ab966a8ea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f5a0b9-b688-4b24-87ea-b7d4512105dc">
      <Terms xmlns="http://schemas.microsoft.com/office/infopath/2007/PartnerControls"/>
    </lcf76f155ced4ddcb4097134ff3c332f>
    <TaxCatchAll xmlns="fc5cf485-f090-420d-bbf3-cedbc5a18f26" xsi:nil="true"/>
    <SharedWithUsers xmlns="fc5cf485-f090-420d-bbf3-cedbc5a18f26">
      <UserInfo>
        <DisplayName>Bernard Langton [STAFF]</DisplayName>
        <AccountId>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B9B34D91-6FAD-4B22-A5D8-D0BBC890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cf485-f090-420d-bbf3-cedbc5a18f26"/>
    <ds:schemaRef ds:uri="a1f5a0b9-b688-4b24-87ea-b7d451210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A47AF-5CE1-4245-BAC6-F85F2CA3FABC}">
  <ds:schemaRefs>
    <ds:schemaRef ds:uri="http://www.w3.org/XML/1998/namespace"/>
    <ds:schemaRef ds:uri="a1f5a0b9-b688-4b24-87ea-b7d4512105dc"/>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purl.org/dc/elements/1.1/"/>
    <ds:schemaRef ds:uri="http://schemas.microsoft.com/office/infopath/2007/PartnerControls"/>
    <ds:schemaRef ds:uri="fc5cf485-f090-420d-bbf3-cedbc5a18f26"/>
  </ds:schemaRefs>
</ds:datastoreItem>
</file>

<file path=customXml/itemProps4.xml><?xml version="1.0" encoding="utf-8"?>
<ds:datastoreItem xmlns:ds="http://schemas.openxmlformats.org/officeDocument/2006/customXml" ds:itemID="{8C17AA40-8308-4D93-BAB7-B0D953B4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1989</Words>
  <Characters>11342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Bernard Langton [STAFF]</cp:lastModifiedBy>
  <cp:revision>2</cp:revision>
  <dcterms:created xsi:type="dcterms:W3CDTF">2022-12-07T16:16:00Z</dcterms:created>
  <dcterms:modified xsi:type="dcterms:W3CDTF">2022-12-07T16:16:00Z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0x010100401BBE76F9BF1D44AB59E05DB33D1E40</vt:lpwstr>
  </property>
  <property fmtid="{D5CDD505-2E9C-101B-9397-08002B2CF9AE}" pid="3" name="MediaServiceImageTags">
    <vt:lpwstr/>
  </property>
</Properties>
</file>